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A6DEA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0560F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</w:t>
      </w:r>
      <w:r w:rsidR="004863EE">
        <w:rPr>
          <w:rFonts w:ascii="Times New Roman" w:hAnsi="Times New Roman" w:cs="Times New Roman"/>
          <w:sz w:val="28"/>
          <w:szCs w:val="28"/>
        </w:rPr>
        <w:t>факультета политологии</w:t>
      </w:r>
    </w:p>
    <w:p w:rsidR="00F0560F" w:rsidRDefault="00F0560F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МГУ имени М.В.Ломоносова </w:t>
      </w:r>
    </w:p>
    <w:p w:rsidR="00F0560F" w:rsidRPr="00F0560F" w:rsidRDefault="004863EE" w:rsidP="00F0560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 А.Ю.</w:t>
      </w: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4E5" w:rsidRDefault="003764E5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4E5" w:rsidRPr="007808C1" w:rsidRDefault="003764E5" w:rsidP="0037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4E5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  <w:r w:rsidR="00E974FA">
        <w:rPr>
          <w:rFonts w:ascii="Times New Roman" w:hAnsi="Times New Roman" w:cs="Times New Roman"/>
          <w:b/>
          <w:sz w:val="32"/>
          <w:szCs w:val="32"/>
        </w:rPr>
        <w:t xml:space="preserve">исследовательской </w:t>
      </w:r>
      <w:r w:rsidRPr="007808C1">
        <w:rPr>
          <w:rFonts w:ascii="Times New Roman" w:hAnsi="Times New Roman" w:cs="Times New Roman"/>
          <w:b/>
          <w:sz w:val="32"/>
          <w:szCs w:val="32"/>
        </w:rPr>
        <w:t>практики</w:t>
      </w:r>
      <w:r w:rsidR="007808C1" w:rsidRPr="007808C1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gramStart"/>
      <w:r w:rsidR="007808C1" w:rsidRPr="007808C1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7808C1" w:rsidRPr="007808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808C1" w:rsidRPr="007808C1" w:rsidRDefault="007808C1" w:rsidP="00780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C1">
        <w:rPr>
          <w:rFonts w:ascii="Times New Roman" w:hAnsi="Times New Roman" w:cs="Times New Roman"/>
          <w:b/>
          <w:sz w:val="32"/>
          <w:szCs w:val="32"/>
        </w:rPr>
        <w:t xml:space="preserve">по программам </w:t>
      </w:r>
      <w:r w:rsidRPr="007808C1">
        <w:rPr>
          <w:rFonts w:ascii="Times New Roman" w:hAnsi="Times New Roman" w:cs="Times New Roman"/>
          <w:b/>
          <w:sz w:val="28"/>
          <w:szCs w:val="28"/>
        </w:rPr>
        <w:t xml:space="preserve">подготовки научно-педагогических кадров в аспирантуре </w:t>
      </w:r>
    </w:p>
    <w:p w:rsidR="007808C1" w:rsidRPr="007808C1" w:rsidRDefault="007808C1" w:rsidP="003764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6DEA" w:rsidRPr="00E9495F" w:rsidRDefault="008A6DEA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="004863EE" w:rsidRPr="004863EE">
        <w:rPr>
          <w:rFonts w:ascii="Times New Roman" w:hAnsi="Times New Roman" w:cs="Times New Roman"/>
          <w:sz w:val="28"/>
          <w:szCs w:val="28"/>
        </w:rPr>
        <w:t xml:space="preserve">41.06.01 «Политические науки и </w:t>
      </w:r>
      <w:proofErr w:type="spellStart"/>
      <w:r w:rsidR="004863EE" w:rsidRPr="004863EE">
        <w:rPr>
          <w:rFonts w:ascii="Times New Roman" w:hAnsi="Times New Roman" w:cs="Times New Roman"/>
          <w:sz w:val="28"/>
          <w:szCs w:val="28"/>
        </w:rPr>
        <w:t>регионоведение</w:t>
      </w:r>
      <w:proofErr w:type="spellEnd"/>
      <w:r w:rsidR="004863EE" w:rsidRPr="004863EE">
        <w:rPr>
          <w:rFonts w:ascii="Times New Roman" w:hAnsi="Times New Roman" w:cs="Times New Roman"/>
          <w:sz w:val="28"/>
          <w:szCs w:val="28"/>
        </w:rPr>
        <w:t>»</w:t>
      </w:r>
      <w:r w:rsidRPr="00E9495F">
        <w:rPr>
          <w:rFonts w:ascii="Times New Roman" w:hAnsi="Times New Roman" w:cs="Times New Roman"/>
          <w:sz w:val="28"/>
          <w:szCs w:val="28"/>
        </w:rPr>
        <w:t>.</w:t>
      </w:r>
    </w:p>
    <w:p w:rsidR="008A6DEA" w:rsidRDefault="008A6DEA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Направленност</w:t>
      </w:r>
      <w:r w:rsidR="004863EE">
        <w:rPr>
          <w:rFonts w:ascii="Times New Roman" w:hAnsi="Times New Roman" w:cs="Times New Roman"/>
          <w:sz w:val="28"/>
          <w:szCs w:val="28"/>
        </w:rPr>
        <w:t>и</w:t>
      </w:r>
      <w:r w:rsidRPr="00E9495F">
        <w:rPr>
          <w:rFonts w:ascii="Times New Roman" w:hAnsi="Times New Roman" w:cs="Times New Roman"/>
          <w:sz w:val="28"/>
          <w:szCs w:val="28"/>
        </w:rPr>
        <w:t xml:space="preserve"> (профил</w:t>
      </w:r>
      <w:r w:rsidR="004863EE">
        <w:rPr>
          <w:rFonts w:ascii="Times New Roman" w:hAnsi="Times New Roman" w:cs="Times New Roman"/>
          <w:sz w:val="28"/>
          <w:szCs w:val="28"/>
        </w:rPr>
        <w:t>и</w:t>
      </w:r>
      <w:r w:rsidRPr="00E9495F">
        <w:rPr>
          <w:rFonts w:ascii="Times New Roman" w:hAnsi="Times New Roman" w:cs="Times New Roman"/>
          <w:sz w:val="28"/>
          <w:szCs w:val="28"/>
        </w:rPr>
        <w:t xml:space="preserve">) подготовки – </w:t>
      </w:r>
      <w:r w:rsidR="004863EE" w:rsidRPr="004863EE">
        <w:rPr>
          <w:rFonts w:ascii="Times New Roman" w:hAnsi="Times New Roman" w:cs="Times New Roman"/>
          <w:bCs/>
          <w:sz w:val="28"/>
          <w:szCs w:val="28"/>
        </w:rPr>
        <w:t xml:space="preserve">Политическая психология; Теория и философия политики, история и методология политической науки; Политические институты, процессы и технологии; Политическая культура и идеологии; Политические проблемы международных отношений, глобального и регионального развития; Политическая </w:t>
      </w:r>
      <w:proofErr w:type="spellStart"/>
      <w:r w:rsidR="004863EE" w:rsidRPr="004863EE">
        <w:rPr>
          <w:rFonts w:ascii="Times New Roman" w:hAnsi="Times New Roman" w:cs="Times New Roman"/>
          <w:bCs/>
          <w:sz w:val="28"/>
          <w:szCs w:val="28"/>
        </w:rPr>
        <w:t>регионалистика</w:t>
      </w:r>
      <w:proofErr w:type="spellEnd"/>
      <w:r w:rsidR="004863EE" w:rsidRPr="004863E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4863EE" w:rsidRPr="004863EE">
        <w:rPr>
          <w:rFonts w:ascii="Times New Roman" w:hAnsi="Times New Roman" w:cs="Times New Roman"/>
          <w:bCs/>
          <w:sz w:val="28"/>
          <w:szCs w:val="28"/>
        </w:rPr>
        <w:t>Этнополитика</w:t>
      </w:r>
      <w:proofErr w:type="spellEnd"/>
      <w:r w:rsidR="004863EE" w:rsidRPr="004863EE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="004863EE" w:rsidRPr="004863EE">
        <w:rPr>
          <w:rFonts w:ascii="Times New Roman" w:hAnsi="Times New Roman" w:cs="Times New Roman"/>
          <w:bCs/>
          <w:sz w:val="28"/>
          <w:szCs w:val="28"/>
        </w:rPr>
        <w:t>Конфликтология</w:t>
      </w:r>
      <w:proofErr w:type="spellEnd"/>
      <w:r w:rsidR="00B460F7" w:rsidRPr="00E9495F">
        <w:rPr>
          <w:rFonts w:ascii="Times New Roman" w:hAnsi="Times New Roman" w:cs="Times New Roman"/>
          <w:bCs/>
          <w:sz w:val="28"/>
          <w:szCs w:val="28"/>
        </w:rPr>
        <w:t>.</w:t>
      </w:r>
    </w:p>
    <w:p w:rsidR="004863EE" w:rsidRPr="00E9495F" w:rsidRDefault="004863EE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8A6DEA" w:rsidRPr="00E9495F" w:rsidRDefault="008A6DEA" w:rsidP="00F2073D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E9495F">
        <w:rPr>
          <w:rFonts w:ascii="Times New Roman" w:hAnsi="Times New Roman" w:cs="Times New Roman"/>
          <w:iCs/>
          <w:sz w:val="28"/>
          <w:szCs w:val="28"/>
        </w:rPr>
        <w:t xml:space="preserve">Форма обучения </w:t>
      </w:r>
      <w:r w:rsidR="00B460F7" w:rsidRPr="00E9495F">
        <w:rPr>
          <w:rFonts w:ascii="Times New Roman" w:hAnsi="Times New Roman" w:cs="Times New Roman"/>
          <w:iCs/>
          <w:sz w:val="28"/>
          <w:szCs w:val="28"/>
        </w:rPr>
        <w:t>–</w:t>
      </w:r>
      <w:r w:rsidRPr="00E9495F">
        <w:rPr>
          <w:rFonts w:ascii="Times New Roman" w:hAnsi="Times New Roman" w:cs="Times New Roman"/>
          <w:iCs/>
          <w:sz w:val="28"/>
          <w:szCs w:val="28"/>
        </w:rPr>
        <w:t xml:space="preserve"> очная</w:t>
      </w:r>
      <w:r w:rsidR="00B460F7" w:rsidRPr="00E9495F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E9495F">
        <w:rPr>
          <w:rFonts w:ascii="Times New Roman" w:hAnsi="Times New Roman" w:cs="Times New Roman"/>
          <w:iCs/>
          <w:sz w:val="28"/>
          <w:szCs w:val="28"/>
        </w:rPr>
        <w:t>Срок обучения - 3 года</w:t>
      </w:r>
    </w:p>
    <w:p w:rsidR="008A6DEA" w:rsidRDefault="008A6DEA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DEA" w:rsidRPr="00CB2207" w:rsidRDefault="00E974FA" w:rsidP="00CB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="008A6DEA" w:rsidRPr="00CB2207">
        <w:rPr>
          <w:rFonts w:ascii="Times New Roman" w:hAnsi="Times New Roman" w:cs="Times New Roman"/>
          <w:sz w:val="28"/>
          <w:szCs w:val="28"/>
        </w:rPr>
        <w:t>практика аспирантов относится к вариативной части</w:t>
      </w:r>
      <w:r w:rsidR="005B3111" w:rsidRPr="00CB2207">
        <w:rPr>
          <w:rFonts w:ascii="Times New Roman" w:hAnsi="Times New Roman" w:cs="Times New Roman"/>
          <w:sz w:val="28"/>
          <w:szCs w:val="28"/>
        </w:rPr>
        <w:t xml:space="preserve"> Блок 2</w:t>
      </w:r>
      <w:r w:rsidR="00B460F7" w:rsidRPr="00CB2207">
        <w:rPr>
          <w:rFonts w:ascii="Times New Roman" w:hAnsi="Times New Roman" w:cs="Times New Roman"/>
          <w:sz w:val="28"/>
          <w:szCs w:val="28"/>
        </w:rPr>
        <w:t xml:space="preserve"> ООП</w:t>
      </w:r>
      <w:r w:rsidR="00CB2207">
        <w:rPr>
          <w:rFonts w:ascii="Times New Roman" w:hAnsi="Times New Roman" w:cs="Times New Roman"/>
          <w:sz w:val="28"/>
          <w:szCs w:val="28"/>
        </w:rPr>
        <w:t xml:space="preserve">. Объем исследовательской </w:t>
      </w:r>
      <w:r w:rsidRPr="00CB2207">
        <w:rPr>
          <w:rFonts w:ascii="Times New Roman" w:hAnsi="Times New Roman" w:cs="Times New Roman"/>
          <w:sz w:val="28"/>
          <w:szCs w:val="28"/>
        </w:rPr>
        <w:t xml:space="preserve">практики – </w:t>
      </w:r>
      <w:r w:rsidR="004863EE">
        <w:rPr>
          <w:rFonts w:ascii="Times New Roman" w:hAnsi="Times New Roman" w:cs="Times New Roman"/>
          <w:sz w:val="28"/>
          <w:szCs w:val="28"/>
        </w:rPr>
        <w:t>15</w:t>
      </w:r>
      <w:r w:rsidRPr="00CB2207">
        <w:rPr>
          <w:rFonts w:ascii="Times New Roman" w:hAnsi="Times New Roman" w:cs="Times New Roman"/>
          <w:sz w:val="28"/>
          <w:szCs w:val="28"/>
        </w:rPr>
        <w:t xml:space="preserve"> зачетные единицы</w:t>
      </w:r>
      <w:r w:rsidR="005B3111" w:rsidRPr="00CB2207">
        <w:rPr>
          <w:rFonts w:ascii="Times New Roman" w:hAnsi="Times New Roman" w:cs="Times New Roman"/>
          <w:sz w:val="28"/>
          <w:szCs w:val="28"/>
        </w:rPr>
        <w:t>. Распределение по семестрам и годам обучения:</w:t>
      </w:r>
    </w:p>
    <w:p w:rsidR="005B3111" w:rsidRPr="00CB2207" w:rsidRDefault="005B3111" w:rsidP="00CB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sz w:val="28"/>
          <w:szCs w:val="28"/>
        </w:rPr>
        <w:t xml:space="preserve">1 год 2 семестр – </w:t>
      </w:r>
      <w:r w:rsidR="004863EE">
        <w:rPr>
          <w:rFonts w:ascii="Times New Roman" w:hAnsi="Times New Roman" w:cs="Times New Roman"/>
          <w:sz w:val="28"/>
          <w:szCs w:val="28"/>
        </w:rPr>
        <w:t>3</w:t>
      </w:r>
      <w:r w:rsidRPr="00CB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07">
        <w:rPr>
          <w:rFonts w:ascii="Times New Roman" w:hAnsi="Times New Roman" w:cs="Times New Roman"/>
          <w:sz w:val="28"/>
          <w:szCs w:val="28"/>
        </w:rPr>
        <w:t>з.е</w:t>
      </w:r>
      <w:proofErr w:type="spellEnd"/>
      <w:proofErr w:type="gramStart"/>
      <w:r w:rsidRPr="00CB2207">
        <w:rPr>
          <w:rFonts w:ascii="Times New Roman" w:hAnsi="Times New Roman" w:cs="Times New Roman"/>
          <w:sz w:val="28"/>
          <w:szCs w:val="28"/>
        </w:rPr>
        <w:t>.</w:t>
      </w:r>
      <w:r w:rsidR="00B460F7" w:rsidRPr="00CB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460F7" w:rsidRPr="00CB2207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  <w:r w:rsidR="00E974FA" w:rsidRPr="00CB2207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B460F7" w:rsidRPr="00CB2207">
        <w:rPr>
          <w:rFonts w:ascii="Times New Roman" w:hAnsi="Times New Roman" w:cs="Times New Roman"/>
          <w:sz w:val="28"/>
          <w:szCs w:val="28"/>
          <w:lang w:eastAsia="ru-RU"/>
        </w:rPr>
        <w:t>ттестация (зачет);</w:t>
      </w:r>
    </w:p>
    <w:p w:rsidR="005B3111" w:rsidRPr="00CB2207" w:rsidRDefault="005B3111" w:rsidP="00CB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sz w:val="28"/>
          <w:szCs w:val="28"/>
        </w:rPr>
        <w:t xml:space="preserve">2 год 1 семестр – </w:t>
      </w:r>
      <w:r w:rsidR="004863EE">
        <w:rPr>
          <w:rFonts w:ascii="Times New Roman" w:hAnsi="Times New Roman" w:cs="Times New Roman"/>
          <w:sz w:val="28"/>
          <w:szCs w:val="28"/>
        </w:rPr>
        <w:t>3</w:t>
      </w:r>
      <w:r w:rsidRPr="00CB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07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B2207">
        <w:rPr>
          <w:rFonts w:ascii="Times New Roman" w:hAnsi="Times New Roman" w:cs="Times New Roman"/>
          <w:sz w:val="28"/>
          <w:szCs w:val="28"/>
        </w:rPr>
        <w:t xml:space="preserve">. </w:t>
      </w:r>
      <w:r w:rsidR="00B460F7" w:rsidRPr="00CB2207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  <w:r w:rsidR="00E974FA" w:rsidRPr="00CB2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0F7" w:rsidRPr="00CB2207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5B3111" w:rsidRPr="00CB2207" w:rsidRDefault="005B3111" w:rsidP="00CB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sz w:val="28"/>
          <w:szCs w:val="28"/>
        </w:rPr>
        <w:t xml:space="preserve">2 год 2 семестр – 6 </w:t>
      </w:r>
      <w:proofErr w:type="spellStart"/>
      <w:r w:rsidRPr="00CB2207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B2207">
        <w:rPr>
          <w:rFonts w:ascii="Times New Roman" w:hAnsi="Times New Roman" w:cs="Times New Roman"/>
          <w:sz w:val="28"/>
          <w:szCs w:val="28"/>
        </w:rPr>
        <w:t xml:space="preserve">. </w:t>
      </w:r>
      <w:r w:rsidR="00B460F7" w:rsidRPr="00CB2207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  <w:r w:rsidR="00E974FA" w:rsidRPr="00CB2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0F7" w:rsidRPr="00CB2207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5B3111" w:rsidRPr="00CB2207" w:rsidRDefault="00E974FA" w:rsidP="00CB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sz w:val="28"/>
          <w:szCs w:val="28"/>
        </w:rPr>
        <w:t xml:space="preserve">3 год 1 семестр – </w:t>
      </w:r>
      <w:r w:rsidR="004863EE">
        <w:rPr>
          <w:rFonts w:ascii="Times New Roman" w:hAnsi="Times New Roman" w:cs="Times New Roman"/>
          <w:sz w:val="28"/>
          <w:szCs w:val="28"/>
        </w:rPr>
        <w:t>3</w:t>
      </w:r>
      <w:r w:rsidR="005B3111" w:rsidRPr="00CB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3111" w:rsidRPr="00CB2207">
        <w:rPr>
          <w:rFonts w:ascii="Times New Roman" w:hAnsi="Times New Roman" w:cs="Times New Roman"/>
          <w:sz w:val="28"/>
          <w:szCs w:val="28"/>
        </w:rPr>
        <w:t>з.е</w:t>
      </w:r>
      <w:proofErr w:type="spellEnd"/>
      <w:proofErr w:type="gramStart"/>
      <w:r w:rsidR="005B3111" w:rsidRPr="00CB2207">
        <w:rPr>
          <w:rFonts w:ascii="Times New Roman" w:hAnsi="Times New Roman" w:cs="Times New Roman"/>
          <w:sz w:val="28"/>
          <w:szCs w:val="28"/>
        </w:rPr>
        <w:t>.</w:t>
      </w:r>
      <w:r w:rsidR="00B460F7" w:rsidRPr="00CB22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B460F7" w:rsidRPr="00CB2207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  <w:r w:rsidRPr="00CB2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0F7" w:rsidRPr="00CB2207">
        <w:rPr>
          <w:rFonts w:ascii="Times New Roman" w:hAnsi="Times New Roman" w:cs="Times New Roman"/>
          <w:sz w:val="28"/>
          <w:szCs w:val="28"/>
          <w:lang w:eastAsia="ru-RU"/>
        </w:rPr>
        <w:t>аттестация (зачет).</w:t>
      </w:r>
    </w:p>
    <w:p w:rsidR="00E974FA" w:rsidRPr="00CB2207" w:rsidRDefault="00B460F7" w:rsidP="00CB22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695C80" w:rsidRPr="00CB220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95C80" w:rsidRPr="00CB22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CB2207">
        <w:rPr>
          <w:rFonts w:ascii="Times New Roman" w:hAnsi="Times New Roman" w:cs="Times New Roman"/>
          <w:b/>
          <w:sz w:val="28"/>
          <w:szCs w:val="28"/>
        </w:rPr>
        <w:t>,</w:t>
      </w:r>
      <w:r w:rsidRPr="00CB2207">
        <w:rPr>
          <w:rFonts w:ascii="Times New Roman" w:hAnsi="Times New Roman" w:cs="Times New Roman"/>
          <w:sz w:val="28"/>
          <w:szCs w:val="28"/>
        </w:rPr>
        <w:t xml:space="preserve"> формируемые в ходе </w:t>
      </w:r>
      <w:r w:rsidR="00E974FA" w:rsidRPr="00CB2207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CB2207">
        <w:rPr>
          <w:rFonts w:ascii="Times New Roman" w:hAnsi="Times New Roman" w:cs="Times New Roman"/>
          <w:sz w:val="28"/>
          <w:szCs w:val="28"/>
        </w:rPr>
        <w:t>практики:</w:t>
      </w:r>
      <w:r w:rsidR="00E974FA" w:rsidRPr="00CB2207">
        <w:rPr>
          <w:rFonts w:ascii="Times New Roman" w:hAnsi="Times New Roman" w:cs="Times New Roman"/>
          <w:sz w:val="28"/>
          <w:szCs w:val="28"/>
          <w:lang w:eastAsia="ru-RU"/>
        </w:rPr>
        <w:t xml:space="preserve"> УК 1; УК 2; УК 3; УК 5; ОПК </w:t>
      </w:r>
      <w:r w:rsidR="004863EE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E974FA" w:rsidRPr="00CB220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="004863EE">
        <w:rPr>
          <w:rFonts w:ascii="Times New Roman" w:hAnsi="Times New Roman" w:cs="Times New Roman"/>
          <w:sz w:val="28"/>
          <w:szCs w:val="28"/>
          <w:lang w:eastAsia="ru-RU"/>
        </w:rPr>
        <w:t>ПК 1.</w:t>
      </w:r>
    </w:p>
    <w:p w:rsidR="003B0DFE" w:rsidRPr="00CB2207" w:rsidRDefault="003B0DFE" w:rsidP="00CB2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207">
        <w:rPr>
          <w:rFonts w:ascii="Times New Roman" w:hAnsi="Times New Roman"/>
          <w:sz w:val="28"/>
          <w:szCs w:val="28"/>
        </w:rPr>
        <w:t>Целями исследовательской практики являются: формирование у обучающихся в аспирантуре на базе полученных теоретических знаний устойчивых практических навыков, необходимых для проведения научных исследований по профилю их подготовки и успешного выполнения аспирантского научно-исследовательского проекта, а также научно-исследовательской работы в целом.</w:t>
      </w:r>
    </w:p>
    <w:p w:rsidR="003B0DFE" w:rsidRPr="00CB2207" w:rsidRDefault="003B0DFE" w:rsidP="00CB22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207">
        <w:rPr>
          <w:rFonts w:ascii="Times New Roman" w:hAnsi="Times New Roman"/>
          <w:sz w:val="28"/>
          <w:szCs w:val="28"/>
        </w:rPr>
        <w:lastRenderedPageBreak/>
        <w:t>Основные задачи: практическая подготовка, необходимая для научно-исследовательской деятельности, включающая, помимо работы над научно-исследовательским проектом аспиранта, его участие в других исследованиях, ведущихся на кафедре, факультете, а также углубленное знакомство с работой организации, занимающейся научными исследованиями в области, близкой к профилю аспирантской программы; выполнение различного рода практикантских заданий.</w:t>
      </w:r>
    </w:p>
    <w:p w:rsidR="00B460F7" w:rsidRPr="00CB2207" w:rsidRDefault="003B0DFE" w:rsidP="00CB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sz w:val="28"/>
          <w:szCs w:val="28"/>
        </w:rPr>
        <w:t xml:space="preserve">Содержание практики определяется тематикой выпускной научно-квалификационной работы и может варьироваться от разработки и проведения первичного исследования до работы </w:t>
      </w:r>
      <w:proofErr w:type="gramStart"/>
      <w:r w:rsidRPr="00CB22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2207">
        <w:rPr>
          <w:rFonts w:ascii="Times New Roman" w:hAnsi="Times New Roman" w:cs="Times New Roman"/>
          <w:sz w:val="28"/>
          <w:szCs w:val="28"/>
        </w:rPr>
        <w:t xml:space="preserve"> вторичным материалом, социальными данными.</w:t>
      </w:r>
    </w:p>
    <w:p w:rsidR="00681CE3" w:rsidRPr="00CB2207" w:rsidRDefault="00681CE3" w:rsidP="00CB22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207">
        <w:rPr>
          <w:rFonts w:ascii="Times New Roman" w:hAnsi="Times New Roman" w:cs="Times New Roman"/>
          <w:b/>
          <w:sz w:val="28"/>
          <w:szCs w:val="28"/>
        </w:rPr>
        <w:t>Краткое описание этапов практики.</w:t>
      </w:r>
    </w:p>
    <w:p w:rsidR="00681CE3" w:rsidRPr="00CB2207" w:rsidRDefault="00681CE3" w:rsidP="00CB2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b/>
          <w:sz w:val="28"/>
          <w:szCs w:val="28"/>
        </w:rPr>
        <w:t>1 этап.</w:t>
      </w:r>
      <w:r w:rsidRPr="00CB2207">
        <w:rPr>
          <w:rFonts w:ascii="Times New Roman" w:hAnsi="Times New Roman" w:cs="Times New Roman"/>
          <w:sz w:val="28"/>
          <w:szCs w:val="28"/>
        </w:rPr>
        <w:t xml:space="preserve"> 1 год </w:t>
      </w:r>
      <w:r w:rsidR="00953927" w:rsidRPr="00CB2207">
        <w:rPr>
          <w:rFonts w:ascii="Times New Roman" w:hAnsi="Times New Roman" w:cs="Times New Roman"/>
          <w:sz w:val="28"/>
          <w:szCs w:val="28"/>
        </w:rPr>
        <w:t xml:space="preserve">обучения. </w:t>
      </w:r>
      <w:r w:rsidRPr="00CB2207">
        <w:rPr>
          <w:rFonts w:ascii="Times New Roman" w:hAnsi="Times New Roman" w:cs="Times New Roman"/>
          <w:sz w:val="28"/>
          <w:szCs w:val="28"/>
        </w:rPr>
        <w:t xml:space="preserve">2 семестр – </w:t>
      </w:r>
      <w:r w:rsidR="004863EE">
        <w:rPr>
          <w:rFonts w:ascii="Times New Roman" w:hAnsi="Times New Roman" w:cs="Times New Roman"/>
          <w:sz w:val="28"/>
          <w:szCs w:val="28"/>
        </w:rPr>
        <w:t>3</w:t>
      </w:r>
      <w:r w:rsidRPr="00CB2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2207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Pr="00CB2207">
        <w:rPr>
          <w:rFonts w:ascii="Times New Roman" w:hAnsi="Times New Roman" w:cs="Times New Roman"/>
          <w:sz w:val="28"/>
          <w:szCs w:val="28"/>
        </w:rPr>
        <w:t xml:space="preserve">. </w:t>
      </w:r>
      <w:r w:rsidRPr="00CB2207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  <w:r w:rsidR="00953927" w:rsidRPr="00CB220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B2207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5849C2" w:rsidRPr="00CB2207" w:rsidRDefault="005849C2" w:rsidP="00CB22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sz w:val="28"/>
          <w:szCs w:val="28"/>
        </w:rPr>
        <w:t xml:space="preserve">Задачами данного </w:t>
      </w:r>
      <w:r w:rsidR="00B75555" w:rsidRPr="00CB2207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CB2207">
        <w:rPr>
          <w:rFonts w:ascii="Times New Roman" w:hAnsi="Times New Roman" w:cs="Times New Roman"/>
          <w:sz w:val="28"/>
          <w:szCs w:val="28"/>
        </w:rPr>
        <w:t>практики является:</w:t>
      </w:r>
    </w:p>
    <w:p w:rsidR="00C76B25" w:rsidRPr="00CB2207" w:rsidRDefault="00C76B25" w:rsidP="00CB22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2207">
        <w:rPr>
          <w:rFonts w:ascii="Times New Roman" w:hAnsi="Times New Roman"/>
          <w:sz w:val="28"/>
          <w:szCs w:val="28"/>
        </w:rPr>
        <w:t xml:space="preserve">-Ознакомление с целями и задачами исследовательской практики аспиранта, с формами отчетности; </w:t>
      </w:r>
    </w:p>
    <w:p w:rsidR="00C76B25" w:rsidRPr="00CB2207" w:rsidRDefault="00C76B25" w:rsidP="00CB22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/>
          <w:sz w:val="28"/>
          <w:szCs w:val="28"/>
        </w:rPr>
        <w:t>-разработка индивидуальной программы и плана практики;</w:t>
      </w:r>
    </w:p>
    <w:p w:rsidR="00681CE3" w:rsidRPr="00CB2207" w:rsidRDefault="005849C2" w:rsidP="00CB22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207">
        <w:rPr>
          <w:rFonts w:ascii="Times New Roman" w:hAnsi="Times New Roman" w:cs="Times New Roman"/>
          <w:sz w:val="28"/>
          <w:szCs w:val="28"/>
        </w:rPr>
        <w:t>-</w:t>
      </w:r>
      <w:r w:rsidR="00E9009F" w:rsidRPr="00CB2207">
        <w:rPr>
          <w:rFonts w:ascii="Times New Roman" w:hAnsi="Times New Roman" w:cs="Times New Roman"/>
          <w:sz w:val="28"/>
          <w:szCs w:val="28"/>
        </w:rPr>
        <w:t xml:space="preserve"> формирование умения разрабатывать концепцию</w:t>
      </w:r>
      <w:r w:rsidR="00C76B25" w:rsidRPr="00CB2207">
        <w:rPr>
          <w:rFonts w:ascii="Times New Roman" w:hAnsi="Times New Roman" w:cs="Times New Roman"/>
          <w:sz w:val="28"/>
          <w:szCs w:val="28"/>
        </w:rPr>
        <w:t xml:space="preserve"> эмпирического исследования</w:t>
      </w:r>
      <w:r w:rsidRPr="00CB2207">
        <w:rPr>
          <w:rFonts w:ascii="Times New Roman" w:hAnsi="Times New Roman" w:cs="Times New Roman"/>
          <w:sz w:val="28"/>
          <w:szCs w:val="28"/>
        </w:rPr>
        <w:t>;</w:t>
      </w:r>
    </w:p>
    <w:p w:rsidR="00294CE4" w:rsidRPr="00CB2207" w:rsidRDefault="00294CE4" w:rsidP="00CB220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207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освоения данного этапа практики</w:t>
      </w:r>
      <w:r w:rsidR="00C30FFE" w:rsidRPr="00CB2207">
        <w:rPr>
          <w:rFonts w:ascii="Times New Roman" w:hAnsi="Times New Roman" w:cs="Times New Roman"/>
          <w:sz w:val="28"/>
          <w:szCs w:val="28"/>
        </w:rPr>
        <w:t xml:space="preserve"> (типовые практические контрольные задания)</w:t>
      </w:r>
      <w:r w:rsidRPr="00CB2207">
        <w:rPr>
          <w:rFonts w:ascii="Times New Roman" w:hAnsi="Times New Roman" w:cs="Times New Roman"/>
          <w:b/>
          <w:sz w:val="28"/>
          <w:szCs w:val="28"/>
        </w:rPr>
        <w:t>:</w:t>
      </w:r>
    </w:p>
    <w:p w:rsidR="000E1D9D" w:rsidRDefault="000E1D9D" w:rsidP="00CB2207">
      <w:pPr>
        <w:pStyle w:val="aa"/>
        <w:numPr>
          <w:ilvl w:val="1"/>
          <w:numId w:val="9"/>
        </w:numPr>
        <w:spacing w:after="0"/>
        <w:ind w:left="0" w:firstLine="709"/>
        <w:rPr>
          <w:sz w:val="28"/>
          <w:szCs w:val="28"/>
        </w:rPr>
      </w:pPr>
      <w:r w:rsidRPr="00CB2207">
        <w:rPr>
          <w:sz w:val="28"/>
          <w:szCs w:val="28"/>
        </w:rPr>
        <w:t>Оценить качество представленных</w:t>
      </w:r>
      <w:r>
        <w:rPr>
          <w:sz w:val="28"/>
          <w:szCs w:val="28"/>
        </w:rPr>
        <w:t xml:space="preserve"> форм отчетности по результатам проведенных эмпирических исследований (аспиранту предоставляется несколько вариантов отчетов, по результатам анализа он пишет собственный отчет о качестве предоставленного материала)</w:t>
      </w:r>
    </w:p>
    <w:p w:rsidR="000E1D9D" w:rsidRDefault="000E1D9D" w:rsidP="00CB2207">
      <w:pPr>
        <w:pStyle w:val="aa"/>
        <w:numPr>
          <w:ilvl w:val="1"/>
          <w:numId w:val="9"/>
        </w:numPr>
        <w:spacing w:after="0"/>
        <w:ind w:left="0" w:firstLine="709"/>
        <w:rPr>
          <w:sz w:val="28"/>
          <w:szCs w:val="28"/>
        </w:rPr>
      </w:pPr>
      <w:r w:rsidRPr="000E1D9D">
        <w:rPr>
          <w:sz w:val="28"/>
          <w:szCs w:val="28"/>
        </w:rPr>
        <w:t xml:space="preserve">На основе сформулированной социальной (практической) проблемы </w:t>
      </w:r>
      <w:r w:rsidR="00435660">
        <w:rPr>
          <w:sz w:val="28"/>
          <w:szCs w:val="28"/>
        </w:rPr>
        <w:t xml:space="preserve">аспирант </w:t>
      </w:r>
      <w:r w:rsidRPr="00DC1DC7">
        <w:rPr>
          <w:sz w:val="28"/>
          <w:szCs w:val="28"/>
        </w:rPr>
        <w:t>опреде</w:t>
      </w:r>
      <w:r w:rsidR="00435660">
        <w:rPr>
          <w:sz w:val="28"/>
          <w:szCs w:val="28"/>
        </w:rPr>
        <w:t xml:space="preserve">ляет </w:t>
      </w:r>
      <w:r w:rsidRPr="00DC1DC7">
        <w:rPr>
          <w:sz w:val="28"/>
          <w:szCs w:val="28"/>
        </w:rPr>
        <w:t xml:space="preserve"> эмпирический объект исследования</w:t>
      </w:r>
      <w:r>
        <w:rPr>
          <w:sz w:val="28"/>
          <w:szCs w:val="28"/>
        </w:rPr>
        <w:t>.</w:t>
      </w:r>
    </w:p>
    <w:p w:rsidR="00435660" w:rsidRDefault="00435660" w:rsidP="00CB2207">
      <w:pPr>
        <w:pStyle w:val="aa"/>
        <w:numPr>
          <w:ilvl w:val="1"/>
          <w:numId w:val="9"/>
        </w:numPr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основе предложенных кейсов, аспирант формирует навык определения объекта, предмет</w:t>
      </w:r>
      <w:r w:rsidR="004863EE">
        <w:rPr>
          <w:sz w:val="28"/>
          <w:szCs w:val="28"/>
        </w:rPr>
        <w:t>а, целей и задач исследования (</w:t>
      </w:r>
      <w:r>
        <w:rPr>
          <w:sz w:val="28"/>
          <w:szCs w:val="28"/>
        </w:rPr>
        <w:t>для количественных исследований/ качественных исследований). Результатом освоения этого задания является выделение объекта и предмета собственного научного исследования; формулировка его целей и задач.</w:t>
      </w:r>
    </w:p>
    <w:p w:rsidR="000E1D9D" w:rsidRPr="000E1D9D" w:rsidRDefault="000E1D9D" w:rsidP="00CB2207">
      <w:pPr>
        <w:pStyle w:val="aa"/>
        <w:numPr>
          <w:ilvl w:val="1"/>
          <w:numId w:val="9"/>
        </w:numPr>
        <w:spacing w:after="0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Исходя из разрабатываемой темы исследования аспиранту необходимо  определить</w:t>
      </w:r>
      <w:proofErr w:type="gramEnd"/>
      <w:r>
        <w:rPr>
          <w:sz w:val="28"/>
          <w:szCs w:val="28"/>
        </w:rPr>
        <w:t xml:space="preserve"> теоретические концепции (теории), служащие теоретико-методологической базой </w:t>
      </w:r>
      <w:r w:rsidR="00435660">
        <w:rPr>
          <w:sz w:val="28"/>
          <w:szCs w:val="28"/>
        </w:rPr>
        <w:t xml:space="preserve"> эмпирического исследования.</w:t>
      </w:r>
    </w:p>
    <w:p w:rsidR="00116CEC" w:rsidRPr="00435660" w:rsidRDefault="00116CEC" w:rsidP="00CB220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660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</w:t>
      </w:r>
      <w:r w:rsidR="00435660" w:rsidRPr="00435660">
        <w:rPr>
          <w:rFonts w:ascii="Times New Roman" w:hAnsi="Times New Roman" w:cs="Times New Roman"/>
          <w:sz w:val="28"/>
          <w:szCs w:val="28"/>
          <w:lang w:eastAsia="ru-RU"/>
        </w:rPr>
        <w:t xml:space="preserve">зачет – выставляется руководителем исследовательской практики на основании выполнения заданий  первого этапа исследовательской практики аспиранта. </w:t>
      </w:r>
    </w:p>
    <w:p w:rsidR="009F0674" w:rsidRPr="00E9495F" w:rsidRDefault="009F0674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2 этап.</w:t>
      </w:r>
      <w:r w:rsidRPr="00E9495F">
        <w:rPr>
          <w:rFonts w:ascii="Times New Roman" w:hAnsi="Times New Roman" w:cs="Times New Roman"/>
          <w:sz w:val="28"/>
          <w:szCs w:val="28"/>
        </w:rPr>
        <w:t xml:space="preserve"> 2 год </w:t>
      </w:r>
      <w:r w:rsidR="00953927" w:rsidRPr="00E9495F">
        <w:rPr>
          <w:rFonts w:ascii="Times New Roman" w:hAnsi="Times New Roman" w:cs="Times New Roman"/>
          <w:sz w:val="28"/>
          <w:szCs w:val="28"/>
        </w:rPr>
        <w:t xml:space="preserve">обучения. </w:t>
      </w:r>
      <w:r w:rsidRPr="00E9495F">
        <w:rPr>
          <w:rFonts w:ascii="Times New Roman" w:hAnsi="Times New Roman" w:cs="Times New Roman"/>
          <w:sz w:val="28"/>
          <w:szCs w:val="28"/>
        </w:rPr>
        <w:t xml:space="preserve">1 семестр – </w:t>
      </w:r>
      <w:r w:rsidR="004863EE">
        <w:rPr>
          <w:rFonts w:ascii="Times New Roman" w:hAnsi="Times New Roman" w:cs="Times New Roman"/>
          <w:sz w:val="28"/>
          <w:szCs w:val="28"/>
        </w:rPr>
        <w:t>3</w:t>
      </w:r>
      <w:r w:rsidR="00E974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4FA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E974FA">
        <w:rPr>
          <w:rFonts w:ascii="Times New Roman" w:hAnsi="Times New Roman" w:cs="Times New Roman"/>
          <w:sz w:val="28"/>
          <w:szCs w:val="28"/>
        </w:rPr>
        <w:t xml:space="preserve">. </w:t>
      </w:r>
      <w:r w:rsidRPr="00E9495F">
        <w:rPr>
          <w:rFonts w:ascii="Times New Roman" w:hAnsi="Times New Roman" w:cs="Times New Roman"/>
          <w:sz w:val="28"/>
          <w:szCs w:val="28"/>
          <w:lang w:eastAsia="ru-RU"/>
        </w:rPr>
        <w:t>Промежуточная</w:t>
      </w:r>
      <w:r w:rsidR="00661718" w:rsidRPr="00E949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9495F">
        <w:rPr>
          <w:rFonts w:ascii="Times New Roman" w:hAnsi="Times New Roman" w:cs="Times New Roman"/>
          <w:sz w:val="28"/>
          <w:szCs w:val="28"/>
          <w:lang w:eastAsia="ru-RU"/>
        </w:rPr>
        <w:t>аттестация (зачет);</w:t>
      </w:r>
    </w:p>
    <w:p w:rsidR="00CA3828" w:rsidRPr="00E9495F" w:rsidRDefault="00CA3828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Задачами данного </w:t>
      </w:r>
      <w:r w:rsidR="00B75555" w:rsidRPr="00E9495F">
        <w:rPr>
          <w:rFonts w:ascii="Times New Roman" w:hAnsi="Times New Roman" w:cs="Times New Roman"/>
          <w:sz w:val="28"/>
          <w:szCs w:val="28"/>
        </w:rPr>
        <w:t>этапа</w:t>
      </w:r>
      <w:r w:rsidRPr="00E9495F">
        <w:rPr>
          <w:rFonts w:ascii="Times New Roman" w:hAnsi="Times New Roman" w:cs="Times New Roman"/>
          <w:sz w:val="28"/>
          <w:szCs w:val="28"/>
        </w:rPr>
        <w:t xml:space="preserve"> практики является:</w:t>
      </w:r>
    </w:p>
    <w:p w:rsidR="003B0DFE" w:rsidRDefault="00C76B25" w:rsidP="00C76B2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sz w:val="28"/>
          <w:szCs w:val="28"/>
        </w:rPr>
      </w:pPr>
      <w:r w:rsidRPr="00C76B25">
        <w:rPr>
          <w:sz w:val="28"/>
          <w:szCs w:val="28"/>
        </w:rPr>
        <w:t xml:space="preserve">- </w:t>
      </w:r>
      <w:r w:rsidR="00CD4A9F">
        <w:rPr>
          <w:sz w:val="28"/>
          <w:szCs w:val="28"/>
        </w:rPr>
        <w:t>формирование концептуальной схемы исследования;</w:t>
      </w:r>
    </w:p>
    <w:p w:rsidR="00CD4A9F" w:rsidRDefault="00801405" w:rsidP="00C76B2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CD4A9F">
        <w:rPr>
          <w:sz w:val="28"/>
          <w:szCs w:val="28"/>
        </w:rPr>
        <w:t>владение навыком разработки показателей исследования</w:t>
      </w:r>
    </w:p>
    <w:p w:rsidR="00C76B25" w:rsidRPr="00C76B25" w:rsidRDefault="00C76B25" w:rsidP="00C76B25">
      <w:pPr>
        <w:pStyle w:val="aa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rPr>
          <w:sz w:val="28"/>
          <w:szCs w:val="28"/>
        </w:rPr>
      </w:pPr>
      <w:r w:rsidRPr="00C76B25">
        <w:rPr>
          <w:sz w:val="28"/>
          <w:szCs w:val="28"/>
        </w:rPr>
        <w:lastRenderedPageBreak/>
        <w:t>формирование умения отбора  методов для проведения исследования;</w:t>
      </w:r>
      <w:r w:rsidR="00414598">
        <w:rPr>
          <w:sz w:val="28"/>
          <w:szCs w:val="28"/>
        </w:rPr>
        <w:t xml:space="preserve"> конструирования  эмпирических индикаторов исследования</w:t>
      </w:r>
    </w:p>
    <w:p w:rsidR="00C76B25" w:rsidRDefault="00801405" w:rsidP="0064756F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совершенствование навыка разработки инструментарием измерения;</w:t>
      </w:r>
    </w:p>
    <w:p w:rsidR="00801405" w:rsidRDefault="00801405" w:rsidP="0064756F">
      <w:pPr>
        <w:pStyle w:val="aa"/>
        <w:numPr>
          <w:ilvl w:val="0"/>
          <w:numId w:val="1"/>
        </w:numPr>
        <w:shd w:val="clear" w:color="auto" w:fill="FFFFFF"/>
        <w:spacing w:after="0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отработка навыка определения объема выборочной совокупности.</w:t>
      </w:r>
    </w:p>
    <w:p w:rsidR="00C30FFE" w:rsidRPr="00E9495F" w:rsidRDefault="00294CE4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освоения данного этапа практики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FE" w:rsidRPr="00E9495F">
        <w:rPr>
          <w:rFonts w:ascii="Times New Roman" w:hAnsi="Times New Roman" w:cs="Times New Roman"/>
          <w:sz w:val="28"/>
          <w:szCs w:val="28"/>
        </w:rPr>
        <w:t>(типовые практические контрольные задания)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>:</w:t>
      </w:r>
    </w:p>
    <w:p w:rsidR="003B0DFE" w:rsidRDefault="00EF73EC" w:rsidP="0084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>2.</w:t>
      </w:r>
      <w:r w:rsidRPr="003B0DFE">
        <w:rPr>
          <w:rFonts w:ascii="Times New Roman" w:hAnsi="Times New Roman" w:cs="Times New Roman"/>
          <w:sz w:val="28"/>
          <w:szCs w:val="28"/>
        </w:rPr>
        <w:t xml:space="preserve">1. </w:t>
      </w:r>
      <w:r w:rsidR="002D3F4E" w:rsidRPr="003B0DFE">
        <w:rPr>
          <w:rFonts w:ascii="Times New Roman" w:hAnsi="Times New Roman" w:cs="Times New Roman"/>
          <w:sz w:val="28"/>
          <w:szCs w:val="28"/>
        </w:rPr>
        <w:t>Р</w:t>
      </w:r>
      <w:r w:rsidR="00294CE4" w:rsidRPr="003B0DFE">
        <w:rPr>
          <w:rFonts w:ascii="Times New Roman" w:hAnsi="Times New Roman" w:cs="Times New Roman"/>
          <w:sz w:val="28"/>
          <w:szCs w:val="28"/>
        </w:rPr>
        <w:t xml:space="preserve">азработать </w:t>
      </w:r>
      <w:r w:rsidR="003B0DFE" w:rsidRPr="003B0DFE">
        <w:rPr>
          <w:rFonts w:ascii="Times New Roman" w:hAnsi="Times New Roman" w:cs="Times New Roman"/>
          <w:sz w:val="28"/>
          <w:szCs w:val="28"/>
        </w:rPr>
        <w:t>схему отношений между ключевыми понятиями, выбранными в качестве структурных элементов концептуальной модели предмета исследования;</w:t>
      </w:r>
    </w:p>
    <w:p w:rsidR="003B0DFE" w:rsidRDefault="003B0DFE" w:rsidP="0084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DFE">
        <w:rPr>
          <w:rFonts w:ascii="Times New Roman" w:hAnsi="Times New Roman" w:cs="Times New Roman"/>
          <w:sz w:val="28"/>
          <w:szCs w:val="28"/>
        </w:rPr>
        <w:t xml:space="preserve">2.2. </w:t>
      </w:r>
      <w:r w:rsidR="004863EE">
        <w:rPr>
          <w:rFonts w:ascii="Times New Roman" w:hAnsi="Times New Roman" w:cs="Times New Roman"/>
          <w:sz w:val="28"/>
          <w:szCs w:val="28"/>
        </w:rPr>
        <w:t>С</w:t>
      </w:r>
      <w:r w:rsidR="004863EE" w:rsidRPr="003B0DFE">
        <w:rPr>
          <w:rFonts w:ascii="Times New Roman" w:hAnsi="Times New Roman" w:cs="Times New Roman"/>
          <w:sz w:val="28"/>
          <w:szCs w:val="28"/>
        </w:rPr>
        <w:t>конструир</w:t>
      </w:r>
      <w:r w:rsidR="004863EE">
        <w:rPr>
          <w:rFonts w:ascii="Times New Roman" w:hAnsi="Times New Roman" w:cs="Times New Roman"/>
          <w:sz w:val="28"/>
          <w:szCs w:val="28"/>
        </w:rPr>
        <w:t>овать</w:t>
      </w:r>
      <w:r w:rsidRPr="003B0DFE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6D002B">
        <w:rPr>
          <w:rFonts w:ascii="Times New Roman" w:hAnsi="Times New Roman" w:cs="Times New Roman"/>
          <w:sz w:val="28"/>
          <w:szCs w:val="28"/>
        </w:rPr>
        <w:t xml:space="preserve"> для переменных исследования</w:t>
      </w:r>
      <w:r w:rsidRPr="003B0DFE">
        <w:rPr>
          <w:rFonts w:ascii="Times New Roman" w:hAnsi="Times New Roman" w:cs="Times New Roman"/>
          <w:sz w:val="28"/>
          <w:szCs w:val="28"/>
        </w:rPr>
        <w:t xml:space="preserve">, </w:t>
      </w:r>
      <w:r w:rsidR="006D002B">
        <w:rPr>
          <w:rFonts w:ascii="Times New Roman" w:hAnsi="Times New Roman" w:cs="Times New Roman"/>
          <w:sz w:val="28"/>
          <w:szCs w:val="28"/>
        </w:rPr>
        <w:t xml:space="preserve">для последующего формулирования </w:t>
      </w:r>
      <w:r w:rsidRPr="003B0DFE">
        <w:rPr>
          <w:rFonts w:ascii="Times New Roman" w:hAnsi="Times New Roman" w:cs="Times New Roman"/>
          <w:sz w:val="28"/>
          <w:szCs w:val="28"/>
        </w:rPr>
        <w:t>гипотезы-следствия исследования;</w:t>
      </w:r>
    </w:p>
    <w:p w:rsidR="006E4C35" w:rsidRPr="006E4C35" w:rsidRDefault="006E4C35" w:rsidP="0084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C35">
        <w:rPr>
          <w:rFonts w:ascii="Times New Roman" w:hAnsi="Times New Roman" w:cs="Times New Roman"/>
          <w:sz w:val="28"/>
          <w:szCs w:val="28"/>
        </w:rPr>
        <w:t xml:space="preserve">2.3. </w:t>
      </w:r>
      <w:r w:rsidR="004145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сходя </w:t>
      </w:r>
      <w:r w:rsidRPr="006E4C35">
        <w:rPr>
          <w:rFonts w:ascii="Times New Roman" w:hAnsi="Times New Roman" w:cs="Times New Roman"/>
          <w:sz w:val="28"/>
          <w:szCs w:val="28"/>
        </w:rPr>
        <w:t>из созданной модели показателей исследования и выбранного метода сбора данных, сконструир</w:t>
      </w:r>
      <w:r w:rsidR="004863EE">
        <w:rPr>
          <w:rFonts w:ascii="Times New Roman" w:hAnsi="Times New Roman" w:cs="Times New Roman"/>
          <w:sz w:val="28"/>
          <w:szCs w:val="28"/>
        </w:rPr>
        <w:t>овать</w:t>
      </w:r>
      <w:r w:rsidRPr="006E4C35">
        <w:rPr>
          <w:rFonts w:ascii="Times New Roman" w:hAnsi="Times New Roman" w:cs="Times New Roman"/>
          <w:sz w:val="28"/>
          <w:szCs w:val="28"/>
        </w:rPr>
        <w:t xml:space="preserve"> эмпирические индикаторы исследования;</w:t>
      </w:r>
    </w:p>
    <w:p w:rsidR="006E4C35" w:rsidRPr="003B0DFE" w:rsidRDefault="00801405" w:rsidP="00841F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60">
        <w:rPr>
          <w:rFonts w:ascii="Times New Roman" w:hAnsi="Times New Roman" w:cs="Times New Roman"/>
          <w:sz w:val="28"/>
          <w:szCs w:val="28"/>
          <w:lang w:eastAsia="ru-RU"/>
        </w:rPr>
        <w:t xml:space="preserve">Промежуточная аттестация – зачет – выставляется руководителем исследовательской практики на основании выполнения заданий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второго </w:t>
      </w:r>
      <w:r w:rsidRPr="00435660">
        <w:rPr>
          <w:rFonts w:ascii="Times New Roman" w:hAnsi="Times New Roman" w:cs="Times New Roman"/>
          <w:sz w:val="28"/>
          <w:szCs w:val="28"/>
          <w:lang w:eastAsia="ru-RU"/>
        </w:rPr>
        <w:t>этапа исследовательской практики аспиранта</w:t>
      </w:r>
    </w:p>
    <w:p w:rsidR="00CA3828" w:rsidRPr="00E9495F" w:rsidRDefault="00CA3828" w:rsidP="0064756F">
      <w:pPr>
        <w:pStyle w:val="aa"/>
        <w:shd w:val="clear" w:color="auto" w:fill="FFFFFF"/>
        <w:spacing w:after="0"/>
        <w:ind w:left="0" w:firstLine="709"/>
        <w:rPr>
          <w:sz w:val="28"/>
          <w:szCs w:val="28"/>
        </w:rPr>
      </w:pPr>
      <w:r w:rsidRPr="00E9495F">
        <w:rPr>
          <w:b/>
          <w:sz w:val="28"/>
          <w:szCs w:val="28"/>
        </w:rPr>
        <w:t>3 этап.</w:t>
      </w:r>
      <w:r w:rsidRPr="00E9495F">
        <w:rPr>
          <w:sz w:val="28"/>
          <w:szCs w:val="28"/>
        </w:rPr>
        <w:t xml:space="preserve"> 2 год </w:t>
      </w:r>
      <w:r w:rsidR="00953927" w:rsidRPr="00E9495F">
        <w:rPr>
          <w:sz w:val="28"/>
          <w:szCs w:val="28"/>
        </w:rPr>
        <w:t xml:space="preserve">обучения. </w:t>
      </w:r>
      <w:r w:rsidR="00801405">
        <w:rPr>
          <w:sz w:val="28"/>
          <w:szCs w:val="28"/>
        </w:rPr>
        <w:t>2</w:t>
      </w:r>
      <w:r w:rsidRPr="00E9495F">
        <w:rPr>
          <w:sz w:val="28"/>
          <w:szCs w:val="28"/>
        </w:rPr>
        <w:t xml:space="preserve"> семестр – 6 </w:t>
      </w:r>
      <w:proofErr w:type="spellStart"/>
      <w:r w:rsidRPr="00E9495F">
        <w:rPr>
          <w:sz w:val="28"/>
          <w:szCs w:val="28"/>
        </w:rPr>
        <w:t>з.е</w:t>
      </w:r>
      <w:proofErr w:type="spellEnd"/>
      <w:r w:rsidRPr="00E9495F">
        <w:rPr>
          <w:sz w:val="28"/>
          <w:szCs w:val="28"/>
        </w:rPr>
        <w:t xml:space="preserve">. </w:t>
      </w:r>
      <w:r w:rsidRPr="00E9495F">
        <w:rPr>
          <w:sz w:val="28"/>
          <w:szCs w:val="28"/>
          <w:lang w:eastAsia="ru-RU"/>
        </w:rPr>
        <w:t>Промежуточная</w:t>
      </w:r>
      <w:r w:rsidR="00426172" w:rsidRPr="00E9495F">
        <w:rPr>
          <w:sz w:val="28"/>
          <w:szCs w:val="28"/>
          <w:lang w:eastAsia="ru-RU"/>
        </w:rPr>
        <w:t xml:space="preserve"> </w:t>
      </w:r>
      <w:r w:rsidRPr="00E9495F">
        <w:rPr>
          <w:sz w:val="28"/>
          <w:szCs w:val="28"/>
          <w:lang w:eastAsia="ru-RU"/>
        </w:rPr>
        <w:t>аттестация (зачет)</w:t>
      </w:r>
      <w:r w:rsidR="00167B41" w:rsidRPr="00E9495F">
        <w:rPr>
          <w:sz w:val="28"/>
          <w:szCs w:val="28"/>
          <w:lang w:eastAsia="ru-RU"/>
        </w:rPr>
        <w:t>.</w:t>
      </w:r>
    </w:p>
    <w:p w:rsidR="00CA3828" w:rsidRPr="00E9495F" w:rsidRDefault="00CA3828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Задачами данного </w:t>
      </w:r>
      <w:r w:rsidR="00B75555" w:rsidRPr="00E9495F">
        <w:rPr>
          <w:rFonts w:ascii="Times New Roman" w:hAnsi="Times New Roman" w:cs="Times New Roman"/>
          <w:sz w:val="28"/>
          <w:szCs w:val="28"/>
        </w:rPr>
        <w:t>этапа</w:t>
      </w:r>
      <w:r w:rsidRPr="00E9495F">
        <w:rPr>
          <w:rFonts w:ascii="Times New Roman" w:hAnsi="Times New Roman" w:cs="Times New Roman"/>
          <w:sz w:val="28"/>
          <w:szCs w:val="28"/>
        </w:rPr>
        <w:t xml:space="preserve"> практики является:</w:t>
      </w:r>
    </w:p>
    <w:p w:rsidR="00801405" w:rsidRPr="00801405" w:rsidRDefault="00801405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05">
        <w:rPr>
          <w:rFonts w:ascii="Times New Roman" w:hAnsi="Times New Roman" w:cs="Times New Roman"/>
          <w:sz w:val="28"/>
          <w:szCs w:val="28"/>
        </w:rPr>
        <w:t>-проведение полевого исследования;</w:t>
      </w:r>
    </w:p>
    <w:p w:rsidR="00801405" w:rsidRDefault="00801405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01405">
        <w:rPr>
          <w:rFonts w:ascii="Times New Roman" w:hAnsi="Times New Roman" w:cs="Times New Roman"/>
          <w:sz w:val="28"/>
          <w:szCs w:val="28"/>
        </w:rPr>
        <w:t>представление научного отчета по результатам полевого исследования;</w:t>
      </w:r>
    </w:p>
    <w:p w:rsidR="00BE5E98" w:rsidRDefault="00BE5E98" w:rsidP="00BE5E9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изучение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заявок; поиск партнеров при организации научных исследований.</w:t>
      </w:r>
    </w:p>
    <w:p w:rsidR="00801405" w:rsidRDefault="00801405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0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навыка представления результ</w:t>
      </w:r>
      <w:r w:rsidR="00BE5E98">
        <w:rPr>
          <w:rFonts w:ascii="Times New Roman" w:hAnsi="Times New Roman" w:cs="Times New Roman"/>
          <w:sz w:val="28"/>
          <w:szCs w:val="28"/>
        </w:rPr>
        <w:t>ат</w:t>
      </w:r>
      <w:r>
        <w:rPr>
          <w:rFonts w:ascii="Times New Roman" w:hAnsi="Times New Roman" w:cs="Times New Roman"/>
          <w:sz w:val="28"/>
          <w:szCs w:val="28"/>
        </w:rPr>
        <w:t xml:space="preserve">ов научных исследований, основываясь на изучении опыта </w:t>
      </w:r>
      <w:r w:rsidR="00BE5E98">
        <w:rPr>
          <w:rFonts w:ascii="Times New Roman" w:hAnsi="Times New Roman" w:cs="Times New Roman"/>
          <w:sz w:val="28"/>
          <w:szCs w:val="28"/>
        </w:rPr>
        <w:t>деятельности международных исследовательских коллективов;</w:t>
      </w:r>
    </w:p>
    <w:p w:rsidR="00BE5E98" w:rsidRPr="00801405" w:rsidRDefault="00BE5E98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0FFE" w:rsidRPr="00E9495F" w:rsidRDefault="00294CE4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освоения данного этапа практики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FE" w:rsidRPr="00E9495F">
        <w:rPr>
          <w:rFonts w:ascii="Times New Roman" w:hAnsi="Times New Roman" w:cs="Times New Roman"/>
          <w:sz w:val="28"/>
          <w:szCs w:val="28"/>
        </w:rPr>
        <w:t>(типовые практические контрольные задания)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>:</w:t>
      </w:r>
    </w:p>
    <w:p w:rsidR="00AF3AF5" w:rsidRPr="00BA1F56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56">
        <w:rPr>
          <w:rFonts w:ascii="Times New Roman" w:hAnsi="Times New Roman" w:cs="Times New Roman"/>
          <w:sz w:val="28"/>
          <w:szCs w:val="28"/>
        </w:rPr>
        <w:t>3.1.</w:t>
      </w:r>
      <w:r w:rsidR="00AF3AF5" w:rsidRPr="00BA1F56">
        <w:rPr>
          <w:rFonts w:ascii="Times New Roman" w:hAnsi="Times New Roman" w:cs="Times New Roman"/>
          <w:sz w:val="28"/>
          <w:szCs w:val="28"/>
        </w:rPr>
        <w:t>Аспирант проводит сбор, обработку и анализ первичных данных («полевой» – эмпирический этап) исследования</w:t>
      </w:r>
    </w:p>
    <w:p w:rsidR="004A0EB2" w:rsidRPr="00E9495F" w:rsidRDefault="00AF3AF5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F56">
        <w:rPr>
          <w:rFonts w:ascii="Times New Roman" w:hAnsi="Times New Roman" w:cs="Times New Roman"/>
          <w:sz w:val="28"/>
          <w:szCs w:val="28"/>
        </w:rPr>
        <w:t>3.2. Подготовка научного отчета по результатам исследования, включающего: а) теоретическое и методическое обоснование программы исследования; б) содержательный анализ результатов исследования; в) рекомендации по практическому использованию результатов исследования</w:t>
      </w:r>
      <w:r w:rsidR="00BA1F56">
        <w:rPr>
          <w:sz w:val="28"/>
          <w:szCs w:val="28"/>
        </w:rPr>
        <w:t>.</w:t>
      </w:r>
      <w:r w:rsidR="004A0EB2" w:rsidRPr="00E94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AF5" w:rsidRDefault="00AF3AF5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EF73EC" w:rsidRPr="00E9495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A1F56">
        <w:rPr>
          <w:rFonts w:ascii="Times New Roman" w:hAnsi="Times New Roman" w:cs="Times New Roman"/>
          <w:sz w:val="28"/>
          <w:szCs w:val="28"/>
        </w:rPr>
        <w:t xml:space="preserve">спирант анализирует требования международных и российских </w:t>
      </w:r>
      <w:proofErr w:type="spellStart"/>
      <w:r w:rsidR="00BA1F56">
        <w:rPr>
          <w:rFonts w:ascii="Times New Roman" w:hAnsi="Times New Roman" w:cs="Times New Roman"/>
          <w:sz w:val="28"/>
          <w:szCs w:val="28"/>
        </w:rPr>
        <w:t>грантодателей</w:t>
      </w:r>
      <w:proofErr w:type="spellEnd"/>
      <w:r w:rsidR="00BA1F56">
        <w:rPr>
          <w:rFonts w:ascii="Times New Roman" w:hAnsi="Times New Roman" w:cs="Times New Roman"/>
          <w:sz w:val="28"/>
          <w:szCs w:val="28"/>
        </w:rPr>
        <w:t>, представленные на сайтах организаций; требования к подаче заявок; требования к инфраструктурному обеспечению грантов (результата анализа – сравнительная таблица).</w:t>
      </w:r>
    </w:p>
    <w:p w:rsidR="00AF3AF5" w:rsidRDefault="00BA1F56" w:rsidP="00BA1F5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 Аспирант готовит пакет документов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конкурсах на получения грантов в рамках приоритетных направлений развития </w:t>
      </w:r>
      <w:r w:rsidR="004863EE">
        <w:rPr>
          <w:rFonts w:ascii="Times New Roman" w:hAnsi="Times New Roman" w:cs="Times New Roman"/>
          <w:sz w:val="28"/>
          <w:szCs w:val="28"/>
        </w:rPr>
        <w:t>факультета политологии</w:t>
      </w:r>
      <w:r>
        <w:rPr>
          <w:rFonts w:ascii="Times New Roman" w:hAnsi="Times New Roman" w:cs="Times New Roman"/>
          <w:sz w:val="28"/>
          <w:szCs w:val="28"/>
        </w:rPr>
        <w:t xml:space="preserve"> МГУ имени М.В. </w:t>
      </w:r>
      <w:r w:rsidR="006E67D9">
        <w:rPr>
          <w:rFonts w:ascii="Times New Roman" w:hAnsi="Times New Roman" w:cs="Times New Roman"/>
          <w:sz w:val="28"/>
          <w:szCs w:val="28"/>
        </w:rPr>
        <w:t>Ломоносова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6CEC" w:rsidRPr="00E9495F" w:rsidRDefault="00116CEC" w:rsidP="0064756F">
      <w:pPr>
        <w:pStyle w:val="aa"/>
        <w:suppressAutoHyphens/>
        <w:autoSpaceDE w:val="0"/>
        <w:autoSpaceDN w:val="0"/>
        <w:adjustRightInd w:val="0"/>
        <w:spacing w:after="0"/>
        <w:ind w:left="0" w:firstLine="709"/>
        <w:rPr>
          <w:sz w:val="28"/>
          <w:szCs w:val="28"/>
        </w:rPr>
      </w:pPr>
      <w:r w:rsidRPr="00E9495F">
        <w:rPr>
          <w:sz w:val="28"/>
          <w:szCs w:val="28"/>
          <w:lang w:eastAsia="ru-RU"/>
        </w:rPr>
        <w:t xml:space="preserve">Промежуточная аттестация – </w:t>
      </w:r>
      <w:r w:rsidR="00BA1F56" w:rsidRPr="00435660">
        <w:rPr>
          <w:sz w:val="28"/>
          <w:szCs w:val="28"/>
          <w:lang w:eastAsia="ru-RU"/>
        </w:rPr>
        <w:t xml:space="preserve">зачет – выставляется руководителем исследовательской практики на основании выполнения заданий  </w:t>
      </w:r>
      <w:r w:rsidR="00BA1F56">
        <w:rPr>
          <w:sz w:val="28"/>
          <w:szCs w:val="28"/>
          <w:lang w:eastAsia="ru-RU"/>
        </w:rPr>
        <w:t xml:space="preserve">третьего </w:t>
      </w:r>
      <w:r w:rsidR="00BA1F56" w:rsidRPr="00435660">
        <w:rPr>
          <w:sz w:val="28"/>
          <w:szCs w:val="28"/>
          <w:lang w:eastAsia="ru-RU"/>
        </w:rPr>
        <w:t>этапа исследовательской практики аспиранта.</w:t>
      </w:r>
    </w:p>
    <w:p w:rsidR="00953927" w:rsidRPr="00E9495F" w:rsidRDefault="00953927" w:rsidP="006475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4 этап</w:t>
      </w:r>
      <w:r w:rsidRPr="00E9495F">
        <w:rPr>
          <w:rFonts w:ascii="Times New Roman" w:hAnsi="Times New Roman" w:cs="Times New Roman"/>
          <w:sz w:val="28"/>
          <w:szCs w:val="28"/>
        </w:rPr>
        <w:t xml:space="preserve">. 3 год обучения. </w:t>
      </w:r>
      <w:r w:rsidR="00BA1F56">
        <w:rPr>
          <w:rFonts w:ascii="Times New Roman" w:hAnsi="Times New Roman" w:cs="Times New Roman"/>
          <w:sz w:val="28"/>
          <w:szCs w:val="28"/>
        </w:rPr>
        <w:t xml:space="preserve">1 семестр. </w:t>
      </w:r>
      <w:r w:rsidR="004863EE">
        <w:rPr>
          <w:rFonts w:ascii="Times New Roman" w:hAnsi="Times New Roman" w:cs="Times New Roman"/>
          <w:sz w:val="28"/>
          <w:szCs w:val="28"/>
        </w:rPr>
        <w:t>3</w:t>
      </w:r>
      <w:r w:rsidR="00BA1F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F56">
        <w:rPr>
          <w:rFonts w:ascii="Times New Roman" w:hAnsi="Times New Roman" w:cs="Times New Roman"/>
          <w:sz w:val="28"/>
          <w:szCs w:val="28"/>
        </w:rPr>
        <w:t>з.е</w:t>
      </w:r>
      <w:proofErr w:type="spellEnd"/>
      <w:r w:rsidR="00BA1F56">
        <w:rPr>
          <w:rFonts w:ascii="Times New Roman" w:hAnsi="Times New Roman" w:cs="Times New Roman"/>
          <w:sz w:val="28"/>
          <w:szCs w:val="28"/>
        </w:rPr>
        <w:t xml:space="preserve">. </w:t>
      </w:r>
      <w:r w:rsidRPr="00E9495F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(зачет с оценкой).</w:t>
      </w:r>
    </w:p>
    <w:p w:rsidR="00953927" w:rsidRPr="00E9495F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Задачами данного </w:t>
      </w:r>
      <w:r w:rsidR="00B75555" w:rsidRPr="00E9495F">
        <w:rPr>
          <w:rFonts w:ascii="Times New Roman" w:hAnsi="Times New Roman" w:cs="Times New Roman"/>
          <w:sz w:val="28"/>
          <w:szCs w:val="28"/>
        </w:rPr>
        <w:t>этапа</w:t>
      </w:r>
      <w:r w:rsidRPr="00E9495F">
        <w:rPr>
          <w:rFonts w:ascii="Times New Roman" w:hAnsi="Times New Roman" w:cs="Times New Roman"/>
          <w:sz w:val="28"/>
          <w:szCs w:val="28"/>
        </w:rPr>
        <w:t xml:space="preserve"> практики является:</w:t>
      </w:r>
    </w:p>
    <w:p w:rsidR="006E67D9" w:rsidRDefault="00953927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- </w:t>
      </w:r>
      <w:r w:rsidR="006E67D9">
        <w:rPr>
          <w:rFonts w:ascii="Times New Roman" w:hAnsi="Times New Roman" w:cs="Times New Roman"/>
          <w:sz w:val="28"/>
          <w:szCs w:val="28"/>
        </w:rPr>
        <w:t>подготовка предложений по использованию полученных в ходе эмпирического исследования результатов в обосновании выводов выпускной научно-квалификационной работы;</w:t>
      </w:r>
    </w:p>
    <w:p w:rsidR="006E67D9" w:rsidRDefault="006E67D9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табличных и графических приложений выпускной </w:t>
      </w:r>
      <w:r w:rsidR="00C6617A">
        <w:rPr>
          <w:rFonts w:ascii="Times New Roman" w:hAnsi="Times New Roman" w:cs="Times New Roman"/>
          <w:sz w:val="28"/>
          <w:szCs w:val="28"/>
        </w:rPr>
        <w:t>квалификационной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работы,</w:t>
      </w:r>
      <w:r w:rsidR="00C66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данных эмпирического исследования;</w:t>
      </w:r>
    </w:p>
    <w:p w:rsidR="006E67D9" w:rsidRDefault="006E67D9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617A">
        <w:rPr>
          <w:rFonts w:ascii="Times New Roman" w:hAnsi="Times New Roman" w:cs="Times New Roman"/>
          <w:sz w:val="28"/>
          <w:szCs w:val="28"/>
        </w:rPr>
        <w:t>формирование исследовательского досье аспиранта (</w:t>
      </w:r>
      <w:proofErr w:type="spellStart"/>
      <w:r w:rsidR="00C6617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C6617A">
        <w:rPr>
          <w:rFonts w:ascii="Times New Roman" w:hAnsi="Times New Roman" w:cs="Times New Roman"/>
          <w:sz w:val="28"/>
          <w:szCs w:val="28"/>
        </w:rPr>
        <w:t>);</w:t>
      </w:r>
    </w:p>
    <w:p w:rsidR="00C6617A" w:rsidRDefault="00C6617A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-формирование навыков продвижения результатов научных исследований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образовательной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бизнес-средах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617A" w:rsidRDefault="00C6617A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C30FFE" w:rsidRPr="00E9495F" w:rsidRDefault="00294CE4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95F">
        <w:rPr>
          <w:rFonts w:ascii="Times New Roman" w:hAnsi="Times New Roman" w:cs="Times New Roman"/>
          <w:b/>
          <w:sz w:val="28"/>
          <w:szCs w:val="28"/>
        </w:rPr>
        <w:t>Оценочные средства для проверки освоения данного этапа практики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FFE" w:rsidRPr="00E9495F">
        <w:rPr>
          <w:rFonts w:ascii="Times New Roman" w:hAnsi="Times New Roman" w:cs="Times New Roman"/>
          <w:sz w:val="28"/>
          <w:szCs w:val="28"/>
        </w:rPr>
        <w:t>(типовые практические контрольные задания)</w:t>
      </w:r>
      <w:r w:rsidR="00C30FFE" w:rsidRPr="00E9495F">
        <w:rPr>
          <w:rFonts w:ascii="Times New Roman" w:hAnsi="Times New Roman" w:cs="Times New Roman"/>
          <w:b/>
          <w:sz w:val="28"/>
          <w:szCs w:val="28"/>
        </w:rPr>
        <w:t>:</w:t>
      </w:r>
    </w:p>
    <w:p w:rsidR="00C6617A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4.1. </w:t>
      </w:r>
      <w:r w:rsidR="007C15CA" w:rsidRPr="00E9495F">
        <w:rPr>
          <w:rFonts w:ascii="Times New Roman" w:hAnsi="Times New Roman" w:cs="Times New Roman"/>
          <w:sz w:val="28"/>
          <w:szCs w:val="28"/>
        </w:rPr>
        <w:t>Разработать</w:t>
      </w:r>
      <w:r w:rsidR="00C6617A">
        <w:rPr>
          <w:rFonts w:ascii="Times New Roman" w:hAnsi="Times New Roman" w:cs="Times New Roman"/>
          <w:sz w:val="28"/>
          <w:szCs w:val="28"/>
        </w:rPr>
        <w:t xml:space="preserve"> выводы и предложения по включению материалов исследования в выпускную квалификационную работу (результат согласовывается с научным руководителем аспиранта);</w:t>
      </w:r>
    </w:p>
    <w:p w:rsidR="007C15CA" w:rsidRPr="00E9495F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4.2. </w:t>
      </w:r>
      <w:r w:rsidR="007C15CA" w:rsidRPr="00E9495F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C01B93">
        <w:rPr>
          <w:rFonts w:ascii="Times New Roman" w:hAnsi="Times New Roman" w:cs="Times New Roman"/>
          <w:sz w:val="28"/>
          <w:szCs w:val="28"/>
        </w:rPr>
        <w:t>табличные и графические приложения выпускной квалификационной работы</w:t>
      </w:r>
    </w:p>
    <w:p w:rsidR="007C15CA" w:rsidRDefault="00EF73EC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5F">
        <w:rPr>
          <w:rFonts w:ascii="Times New Roman" w:hAnsi="Times New Roman" w:cs="Times New Roman"/>
          <w:sz w:val="28"/>
          <w:szCs w:val="28"/>
        </w:rPr>
        <w:t xml:space="preserve">4.3. </w:t>
      </w:r>
      <w:r w:rsidR="00C01B93">
        <w:rPr>
          <w:rFonts w:ascii="Times New Roman" w:hAnsi="Times New Roman" w:cs="Times New Roman"/>
          <w:sz w:val="28"/>
          <w:szCs w:val="28"/>
        </w:rPr>
        <w:t>На основе анализа имеющихся персональных сайтов профессорско-преподавательского состава МГУ или других вузов, системы Истина</w:t>
      </w:r>
      <w:r w:rsidR="00280A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80A7E">
        <w:rPr>
          <w:rFonts w:ascii="Times New Roman" w:hAnsi="Times New Roman" w:cs="Times New Roman"/>
          <w:sz w:val="28"/>
          <w:szCs w:val="28"/>
        </w:rPr>
        <w:t>портофолио</w:t>
      </w:r>
      <w:proofErr w:type="spellEnd"/>
      <w:r w:rsidR="00280A7E">
        <w:rPr>
          <w:rFonts w:ascii="Times New Roman" w:hAnsi="Times New Roman" w:cs="Times New Roman"/>
          <w:sz w:val="28"/>
          <w:szCs w:val="28"/>
        </w:rPr>
        <w:t xml:space="preserve"> </w:t>
      </w:r>
      <w:r w:rsidR="004863EE">
        <w:rPr>
          <w:rFonts w:ascii="Times New Roman" w:hAnsi="Times New Roman" w:cs="Times New Roman"/>
          <w:sz w:val="28"/>
          <w:szCs w:val="28"/>
        </w:rPr>
        <w:t xml:space="preserve">политологов </w:t>
      </w:r>
      <w:r w:rsidR="004B2C4B">
        <w:rPr>
          <w:rFonts w:ascii="Times New Roman" w:hAnsi="Times New Roman" w:cs="Times New Roman"/>
          <w:sz w:val="28"/>
          <w:szCs w:val="28"/>
        </w:rPr>
        <w:t>ведущих российских и зарубежных центров</w:t>
      </w:r>
      <w:r w:rsidR="004863EE">
        <w:rPr>
          <w:rFonts w:ascii="Times New Roman" w:hAnsi="Times New Roman" w:cs="Times New Roman"/>
          <w:sz w:val="28"/>
          <w:szCs w:val="28"/>
        </w:rPr>
        <w:t xml:space="preserve"> политических исследований</w:t>
      </w:r>
      <w:r w:rsidR="004B2C4B">
        <w:rPr>
          <w:rFonts w:ascii="Times New Roman" w:hAnsi="Times New Roman" w:cs="Times New Roman"/>
          <w:sz w:val="28"/>
          <w:szCs w:val="28"/>
        </w:rPr>
        <w:t xml:space="preserve"> и фондов </w:t>
      </w:r>
      <w:r w:rsidR="00C01B93">
        <w:rPr>
          <w:rFonts w:ascii="Times New Roman" w:hAnsi="Times New Roman" w:cs="Times New Roman"/>
          <w:sz w:val="28"/>
          <w:szCs w:val="28"/>
        </w:rPr>
        <w:t xml:space="preserve"> разработать собственное исследовательское досье.  </w:t>
      </w:r>
    </w:p>
    <w:p w:rsidR="00C01B93" w:rsidRPr="00E9495F" w:rsidRDefault="00C01B93" w:rsidP="0064756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CB2207">
        <w:rPr>
          <w:rFonts w:ascii="Times New Roman" w:hAnsi="Times New Roman" w:cs="Times New Roman"/>
          <w:sz w:val="28"/>
          <w:szCs w:val="28"/>
        </w:rPr>
        <w:t xml:space="preserve">Подготовить план продвижения результатов исследований аспиранта в международных и российских научных базах (оформляется в виде </w:t>
      </w:r>
      <w:proofErr w:type="spellStart"/>
      <w:r w:rsidR="00CB2207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="00CB2207">
        <w:rPr>
          <w:rFonts w:ascii="Times New Roman" w:hAnsi="Times New Roman" w:cs="Times New Roman"/>
          <w:sz w:val="28"/>
          <w:szCs w:val="28"/>
        </w:rPr>
        <w:t xml:space="preserve"> презентации для доклада на кафедре).</w:t>
      </w:r>
    </w:p>
    <w:p w:rsidR="00CB2207" w:rsidRPr="00435660" w:rsidRDefault="00CB2207" w:rsidP="00CB2207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5660">
        <w:rPr>
          <w:rFonts w:ascii="Times New Roman" w:hAnsi="Times New Roman" w:cs="Times New Roman"/>
          <w:sz w:val="28"/>
          <w:szCs w:val="28"/>
          <w:lang w:eastAsia="ru-RU"/>
        </w:rPr>
        <w:t>Промежуточная аттестация – зачет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оценкой</w:t>
      </w:r>
      <w:r w:rsidRPr="00435660">
        <w:rPr>
          <w:rFonts w:ascii="Times New Roman" w:hAnsi="Times New Roman" w:cs="Times New Roman"/>
          <w:sz w:val="28"/>
          <w:szCs w:val="28"/>
          <w:lang w:eastAsia="ru-RU"/>
        </w:rPr>
        <w:t xml:space="preserve"> – выставляется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заседании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кафедры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35660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выполнения заданий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четвертого </w:t>
      </w:r>
      <w:r w:rsidRPr="00435660">
        <w:rPr>
          <w:rFonts w:ascii="Times New Roman" w:hAnsi="Times New Roman" w:cs="Times New Roman"/>
          <w:sz w:val="28"/>
          <w:szCs w:val="28"/>
          <w:lang w:eastAsia="ru-RU"/>
        </w:rPr>
        <w:t xml:space="preserve">этапа исследовательской практики аспиранта. </w:t>
      </w:r>
    </w:p>
    <w:p w:rsidR="00CF31E2" w:rsidRPr="00E9495F" w:rsidRDefault="00CF31E2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E9495F">
        <w:rPr>
          <w:sz w:val="28"/>
          <w:szCs w:val="28"/>
        </w:rPr>
        <w:br w:type="page"/>
      </w:r>
    </w:p>
    <w:p w:rsidR="00F5276C" w:rsidRPr="007C68AA" w:rsidRDefault="001A0D49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lastRenderedPageBreak/>
        <w:t xml:space="preserve">Проверка сформированности компетенций </w:t>
      </w:r>
      <w:r w:rsidR="00CF5504" w:rsidRPr="00E9495F">
        <w:rPr>
          <w:b/>
          <w:sz w:val="28"/>
          <w:szCs w:val="28"/>
        </w:rPr>
        <w:t xml:space="preserve">с использованием </w:t>
      </w:r>
    </w:p>
    <w:p w:rsidR="001A0D49" w:rsidRPr="007C68AA" w:rsidRDefault="001A0D49" w:rsidP="00F54A85">
      <w:pPr>
        <w:pStyle w:val="aa"/>
        <w:suppressAutoHyphens/>
        <w:autoSpaceDE w:val="0"/>
        <w:autoSpaceDN w:val="0"/>
        <w:adjustRightInd w:val="0"/>
        <w:spacing w:after="0"/>
        <w:ind w:left="0" w:firstLine="709"/>
        <w:jc w:val="center"/>
        <w:rPr>
          <w:b/>
          <w:sz w:val="28"/>
          <w:szCs w:val="28"/>
        </w:rPr>
      </w:pPr>
      <w:r w:rsidRPr="00E9495F">
        <w:rPr>
          <w:b/>
          <w:sz w:val="28"/>
          <w:szCs w:val="28"/>
        </w:rPr>
        <w:t>оценочны</w:t>
      </w:r>
      <w:r w:rsidR="00CF5504" w:rsidRPr="00E9495F">
        <w:rPr>
          <w:b/>
          <w:sz w:val="28"/>
          <w:szCs w:val="28"/>
        </w:rPr>
        <w:t>х</w:t>
      </w:r>
      <w:r w:rsidRPr="00E9495F">
        <w:rPr>
          <w:b/>
          <w:sz w:val="28"/>
          <w:szCs w:val="28"/>
        </w:rPr>
        <w:t xml:space="preserve"> средств</w:t>
      </w:r>
    </w:p>
    <w:p w:rsidR="00F5276C" w:rsidRDefault="00F5276C" w:rsidP="007C68AA">
      <w:pPr>
        <w:pStyle w:val="aa"/>
        <w:suppressAutoHyphens/>
        <w:autoSpaceDE w:val="0"/>
        <w:autoSpaceDN w:val="0"/>
        <w:adjustRightInd w:val="0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Примеры формирования компетенций и их оценивания на примере </w:t>
      </w:r>
      <w:r w:rsidR="004863E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УК</w:t>
      </w:r>
      <w:r w:rsidR="004863E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2; ОПК</w:t>
      </w:r>
      <w:r w:rsidR="004863EE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; ПК</w:t>
      </w:r>
      <w:r w:rsidR="004863EE">
        <w:rPr>
          <w:b/>
          <w:sz w:val="28"/>
          <w:szCs w:val="28"/>
        </w:rPr>
        <w:t>-2</w:t>
      </w:r>
      <w:r>
        <w:rPr>
          <w:b/>
          <w:sz w:val="28"/>
          <w:szCs w:val="28"/>
        </w:rPr>
        <w:t>.</w:t>
      </w:r>
    </w:p>
    <w:p w:rsidR="007C68AA" w:rsidRPr="00F5276C" w:rsidRDefault="007C68AA" w:rsidP="00F5276C">
      <w:pPr>
        <w:pStyle w:val="aa"/>
        <w:suppressAutoHyphens/>
        <w:autoSpaceDE w:val="0"/>
        <w:autoSpaceDN w:val="0"/>
        <w:adjustRightInd w:val="0"/>
        <w:spacing w:after="0"/>
        <w:ind w:left="0" w:firstLine="709"/>
        <w:rPr>
          <w:b/>
          <w:sz w:val="28"/>
          <w:szCs w:val="28"/>
        </w:rPr>
      </w:pPr>
    </w:p>
    <w:p w:rsidR="000E0CEB" w:rsidRPr="00F5276C" w:rsidRDefault="000E0CEB" w:rsidP="000E0CEB">
      <w:pPr>
        <w:shd w:val="clear" w:color="auto" w:fill="FFFFFF"/>
        <w:spacing w:after="360" w:line="24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F5276C">
        <w:rPr>
          <w:rFonts w:ascii="Times New Roman" w:hAnsi="Times New Roman" w:cs="Times New Roman"/>
          <w:b/>
          <w:color w:val="222222"/>
          <w:sz w:val="28"/>
          <w:szCs w:val="28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510"/>
        <w:gridCol w:w="4380"/>
      </w:tblGrid>
      <w:tr w:rsidR="00867B9A" w:rsidRPr="00E9495F" w:rsidTr="001C5F55">
        <w:tc>
          <w:tcPr>
            <w:tcW w:w="2864" w:type="dxa"/>
          </w:tcPr>
          <w:p w:rsidR="00867B9A" w:rsidRPr="00E9495F" w:rsidRDefault="00867B9A" w:rsidP="007C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510" w:type="dxa"/>
          </w:tcPr>
          <w:p w:rsidR="00867B9A" w:rsidRPr="00E9495F" w:rsidRDefault="00867B9A" w:rsidP="007C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4380" w:type="dxa"/>
          </w:tcPr>
          <w:p w:rsidR="00867B9A" w:rsidRPr="00E9495F" w:rsidRDefault="00867B9A" w:rsidP="007C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7C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r w:rsidR="007C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867B9A" w:rsidRPr="00E9495F" w:rsidTr="001C5F55">
        <w:tc>
          <w:tcPr>
            <w:tcW w:w="2864" w:type="dxa"/>
          </w:tcPr>
          <w:p w:rsidR="00867B9A" w:rsidRPr="00867B9A" w:rsidRDefault="00867B9A" w:rsidP="000E0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B9A">
              <w:rPr>
                <w:rFonts w:ascii="Times New Roman" w:hAnsi="Times New Roman" w:cs="Times New Roman"/>
              </w:rPr>
              <w:t>ЗНАТЬ:</w:t>
            </w:r>
          </w:p>
          <w:p w:rsidR="00867B9A" w:rsidRPr="00867B9A" w:rsidRDefault="00867B9A" w:rsidP="000E0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B9A">
              <w:rPr>
                <w:rFonts w:ascii="Times New Roman" w:hAnsi="Times New Roman" w:cs="Times New Roman"/>
              </w:rPr>
              <w:t>методы научно-исследовательской деятельности</w:t>
            </w:r>
          </w:p>
          <w:p w:rsidR="00867B9A" w:rsidRPr="00867B9A" w:rsidRDefault="00867B9A" w:rsidP="000E0C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A">
              <w:rPr>
                <w:rFonts w:ascii="Times New Roman" w:hAnsi="Times New Roman" w:cs="Times New Roman"/>
              </w:rPr>
              <w:t>Код З</w:t>
            </w:r>
            <w:proofErr w:type="gramStart"/>
            <w:r w:rsidRPr="00867B9A">
              <w:rPr>
                <w:rFonts w:ascii="Times New Roman" w:hAnsi="Times New Roman" w:cs="Times New Roman"/>
              </w:rPr>
              <w:t>1</w:t>
            </w:r>
            <w:proofErr w:type="gramEnd"/>
            <w:r w:rsidRPr="00867B9A">
              <w:rPr>
                <w:rFonts w:ascii="Times New Roman" w:hAnsi="Times New Roman" w:cs="Times New Roman"/>
              </w:rPr>
              <w:t>(УК-2)</w:t>
            </w:r>
          </w:p>
        </w:tc>
        <w:tc>
          <w:tcPr>
            <w:tcW w:w="2510" w:type="dxa"/>
          </w:tcPr>
          <w:p w:rsidR="00867B9A" w:rsidRPr="00867B9A" w:rsidRDefault="00867B9A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A">
              <w:rPr>
                <w:rFonts w:ascii="Times New Roman" w:hAnsi="Times New Roman" w:cs="Times New Roman"/>
                <w:sz w:val="24"/>
                <w:szCs w:val="24"/>
              </w:rPr>
              <w:t>-Программа  исследования</w:t>
            </w:r>
          </w:p>
          <w:p w:rsidR="00867B9A" w:rsidRPr="00867B9A" w:rsidRDefault="00867B9A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A">
              <w:rPr>
                <w:rFonts w:ascii="Times New Roman" w:hAnsi="Times New Roman" w:cs="Times New Roman"/>
                <w:sz w:val="24"/>
                <w:szCs w:val="24"/>
              </w:rPr>
              <w:t>-Типовые задачи 2.2.- 2.5</w:t>
            </w:r>
          </w:p>
        </w:tc>
        <w:tc>
          <w:tcPr>
            <w:tcW w:w="4380" w:type="dxa"/>
          </w:tcPr>
          <w:p w:rsidR="00867B9A" w:rsidRPr="00710FF0" w:rsidRDefault="00710FF0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FF0">
              <w:rPr>
                <w:rFonts w:ascii="Times New Roman" w:hAnsi="Times New Roman" w:cs="Times New Roman"/>
                <w:sz w:val="24"/>
                <w:szCs w:val="24"/>
              </w:rPr>
              <w:t>Глубина знаний;</w:t>
            </w:r>
          </w:p>
          <w:p w:rsidR="00710FF0" w:rsidRPr="00E9495F" w:rsidRDefault="00710FF0" w:rsidP="00C76B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FF0">
              <w:rPr>
                <w:rFonts w:ascii="Times New Roman" w:hAnsi="Times New Roman" w:cs="Times New Roman"/>
                <w:sz w:val="24"/>
                <w:szCs w:val="24"/>
              </w:rPr>
              <w:t>Полнота характеристик методов</w:t>
            </w:r>
          </w:p>
        </w:tc>
      </w:tr>
      <w:tr w:rsidR="00867B9A" w:rsidRPr="00E9495F" w:rsidTr="001C5F55">
        <w:tc>
          <w:tcPr>
            <w:tcW w:w="2864" w:type="dxa"/>
          </w:tcPr>
          <w:p w:rsidR="00867B9A" w:rsidRPr="00867B9A" w:rsidRDefault="00867B9A" w:rsidP="000E0CE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67B9A">
              <w:rPr>
                <w:rFonts w:ascii="Times New Roman" w:hAnsi="Times New Roman" w:cs="Times New Roman"/>
              </w:rPr>
              <w:t>ВЛАДЕТЬ:</w:t>
            </w:r>
          </w:p>
          <w:p w:rsidR="00867B9A" w:rsidRPr="00867B9A" w:rsidRDefault="00867B9A" w:rsidP="000E0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B9A">
              <w:rPr>
                <w:rFonts w:ascii="Times New Roman" w:hAnsi="Times New Roman" w:cs="Times New Roman"/>
              </w:rPr>
              <w:t>технологиями планирования в профессиональной деятельности в сфере научных исследований</w:t>
            </w:r>
          </w:p>
          <w:p w:rsidR="00867B9A" w:rsidRPr="00867B9A" w:rsidRDefault="00867B9A" w:rsidP="000E0C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B9A">
              <w:rPr>
                <w:rFonts w:ascii="Times New Roman" w:hAnsi="Times New Roman" w:cs="Times New Roman"/>
              </w:rPr>
              <w:t>Код В</w:t>
            </w:r>
            <w:proofErr w:type="gramStart"/>
            <w:r w:rsidRPr="00867B9A">
              <w:rPr>
                <w:rFonts w:ascii="Times New Roman" w:hAnsi="Times New Roman" w:cs="Times New Roman"/>
              </w:rPr>
              <w:t>2</w:t>
            </w:r>
            <w:proofErr w:type="gramEnd"/>
            <w:r w:rsidRPr="00867B9A">
              <w:rPr>
                <w:rFonts w:ascii="Times New Roman" w:hAnsi="Times New Roman" w:cs="Times New Roman"/>
              </w:rPr>
              <w:t>(УК-2)</w:t>
            </w:r>
          </w:p>
        </w:tc>
        <w:tc>
          <w:tcPr>
            <w:tcW w:w="2510" w:type="dxa"/>
          </w:tcPr>
          <w:p w:rsidR="00867B9A" w:rsidRPr="00867B9A" w:rsidRDefault="00867B9A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продвижения результатов исследований аспиранта</w:t>
            </w:r>
            <w:r w:rsidR="00710F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7B9A" w:rsidRPr="00867B9A" w:rsidRDefault="00867B9A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A">
              <w:rPr>
                <w:rFonts w:ascii="Times New Roman" w:hAnsi="Times New Roman" w:cs="Times New Roman"/>
                <w:sz w:val="24"/>
                <w:szCs w:val="24"/>
              </w:rPr>
              <w:t xml:space="preserve">-Типовые практические </w:t>
            </w:r>
          </w:p>
          <w:p w:rsidR="00867B9A" w:rsidRPr="00867B9A" w:rsidRDefault="00867B9A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9A">
              <w:rPr>
                <w:rFonts w:ascii="Times New Roman" w:hAnsi="Times New Roman" w:cs="Times New Roman"/>
                <w:sz w:val="24"/>
                <w:szCs w:val="24"/>
              </w:rPr>
              <w:t>задания 4.3.- 4.4</w:t>
            </w:r>
          </w:p>
        </w:tc>
        <w:tc>
          <w:tcPr>
            <w:tcW w:w="4380" w:type="dxa"/>
          </w:tcPr>
          <w:p w:rsidR="00867B9A" w:rsidRPr="001C5F55" w:rsidRDefault="00710FF0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F55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технологиями планирования </w:t>
            </w:r>
            <w:r w:rsidR="001C5F55" w:rsidRPr="001C5F55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направлений профессиональной деятельности (исследования, продвижения</w:t>
            </w:r>
            <w:proofErr w:type="gramStart"/>
            <w:r w:rsidR="001C5F55" w:rsidRPr="001C5F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1C5F55" w:rsidRPr="001C5F55">
              <w:rPr>
                <w:rFonts w:ascii="Times New Roman" w:hAnsi="Times New Roman" w:cs="Times New Roman"/>
                <w:sz w:val="24"/>
                <w:szCs w:val="24"/>
              </w:rPr>
              <w:t>поиск и т.п.)</w:t>
            </w:r>
          </w:p>
        </w:tc>
      </w:tr>
    </w:tbl>
    <w:p w:rsidR="000E0CEB" w:rsidRDefault="000E0CEB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f"/>
        <w:tblW w:w="0" w:type="auto"/>
        <w:tblInd w:w="-432" w:type="dxa"/>
        <w:tblLook w:val="01E0"/>
      </w:tblPr>
      <w:tblGrid>
        <w:gridCol w:w="3143"/>
        <w:gridCol w:w="2396"/>
        <w:gridCol w:w="2067"/>
        <w:gridCol w:w="2396"/>
      </w:tblGrid>
      <w:tr w:rsidR="001C5F55" w:rsidTr="007C68AA">
        <w:tc>
          <w:tcPr>
            <w:tcW w:w="3143" w:type="dxa"/>
            <w:vMerge w:val="restart"/>
            <w:vAlign w:val="center"/>
          </w:tcPr>
          <w:p w:rsidR="00E55F86" w:rsidRPr="007C68AA" w:rsidRDefault="00E55F86" w:rsidP="007C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8AA">
              <w:rPr>
                <w:rFonts w:ascii="Times New Roman" w:hAnsi="Times New Roman" w:cs="Times New Roman"/>
                <w:b/>
              </w:rPr>
              <w:t>Критерии</w:t>
            </w:r>
            <w:r w:rsidR="007C68AA" w:rsidRPr="007C68AA">
              <w:rPr>
                <w:rFonts w:ascii="Times New Roman" w:hAnsi="Times New Roman" w:cs="Times New Roman"/>
                <w:b/>
              </w:rPr>
              <w:t xml:space="preserve"> </w:t>
            </w:r>
            <w:r w:rsidRPr="007C68AA">
              <w:rPr>
                <w:rFonts w:ascii="Times New Roman" w:hAnsi="Times New Roman" w:cs="Times New Roman"/>
                <w:b/>
              </w:rPr>
              <w:t>оценивания</w:t>
            </w:r>
            <w:r w:rsidR="007C68AA" w:rsidRPr="007C68AA">
              <w:rPr>
                <w:rFonts w:ascii="Times New Roman" w:hAnsi="Times New Roman" w:cs="Times New Roman"/>
                <w:b/>
              </w:rPr>
              <w:t xml:space="preserve"> </w:t>
            </w:r>
            <w:r w:rsidRPr="007C68AA">
              <w:rPr>
                <w:rFonts w:ascii="Times New Roman" w:hAnsi="Times New Roman" w:cs="Times New Roman"/>
                <w:b/>
              </w:rPr>
              <w:t>результатов</w:t>
            </w:r>
            <w:r w:rsidR="007C68AA" w:rsidRPr="007C68AA">
              <w:rPr>
                <w:rFonts w:ascii="Times New Roman" w:hAnsi="Times New Roman" w:cs="Times New Roman"/>
                <w:b/>
              </w:rPr>
              <w:t xml:space="preserve"> </w:t>
            </w:r>
            <w:r w:rsidRPr="007C68AA">
              <w:rPr>
                <w:rFonts w:ascii="Times New Roman" w:hAnsi="Times New Roman" w:cs="Times New Roman"/>
                <w:b/>
              </w:rPr>
              <w:t>обучения</w:t>
            </w:r>
          </w:p>
        </w:tc>
        <w:tc>
          <w:tcPr>
            <w:tcW w:w="6859" w:type="dxa"/>
            <w:gridSpan w:val="3"/>
            <w:vAlign w:val="center"/>
          </w:tcPr>
          <w:p w:rsidR="00E55F86" w:rsidRPr="007C68AA" w:rsidRDefault="00E55F86" w:rsidP="007C68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8AA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E55F86" w:rsidRPr="007C68AA" w:rsidRDefault="00E55F86" w:rsidP="007C68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8AA">
              <w:rPr>
                <w:rFonts w:ascii="Times New Roman" w:hAnsi="Times New Roman" w:cs="Times New Roman"/>
                <w:b/>
              </w:rPr>
              <w:t>оценивания результатов обучения</w:t>
            </w:r>
          </w:p>
        </w:tc>
      </w:tr>
      <w:tr w:rsidR="001C5F55" w:rsidTr="007C68AA">
        <w:tc>
          <w:tcPr>
            <w:tcW w:w="3143" w:type="dxa"/>
            <w:vMerge/>
            <w:vAlign w:val="center"/>
          </w:tcPr>
          <w:p w:rsidR="00E55F86" w:rsidRPr="007C68AA" w:rsidRDefault="00E55F86" w:rsidP="007C68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6" w:type="dxa"/>
            <w:vAlign w:val="center"/>
          </w:tcPr>
          <w:p w:rsidR="00E55F86" w:rsidRPr="007C68AA" w:rsidRDefault="00E55F86" w:rsidP="007C68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8A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067" w:type="dxa"/>
            <w:vAlign w:val="center"/>
          </w:tcPr>
          <w:p w:rsidR="00E55F86" w:rsidRPr="007C68AA" w:rsidRDefault="00E55F86" w:rsidP="007C68AA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C68A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6" w:type="dxa"/>
            <w:vAlign w:val="center"/>
          </w:tcPr>
          <w:p w:rsidR="00E55F86" w:rsidRPr="007C68AA" w:rsidRDefault="00E55F86" w:rsidP="007C68AA">
            <w:pPr>
              <w:tabs>
                <w:tab w:val="left" w:pos="180"/>
              </w:tabs>
              <w:ind w:firstLine="708"/>
              <w:jc w:val="center"/>
              <w:rPr>
                <w:rFonts w:ascii="Times New Roman" w:hAnsi="Times New Roman" w:cs="Times New Roman"/>
                <w:b/>
              </w:rPr>
            </w:pPr>
            <w:r w:rsidRPr="007C68AA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C5F55" w:rsidTr="00710FF0">
        <w:tc>
          <w:tcPr>
            <w:tcW w:w="3143" w:type="dxa"/>
          </w:tcPr>
          <w:p w:rsidR="00710FF0" w:rsidRPr="005475FF" w:rsidRDefault="00710FF0" w:rsidP="0071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>Глубина знаний</w:t>
            </w:r>
          </w:p>
          <w:p w:rsidR="00E55F86" w:rsidRPr="005475FF" w:rsidRDefault="00E55F86" w:rsidP="00E12E69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E55F86" w:rsidRPr="005475FF" w:rsidRDefault="00710FF0" w:rsidP="00E12E69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Фрагментарные представления о методах научно-исследовательской деятельности</w:t>
            </w:r>
          </w:p>
        </w:tc>
        <w:tc>
          <w:tcPr>
            <w:tcW w:w="2067" w:type="dxa"/>
          </w:tcPr>
          <w:p w:rsidR="00E55F86" w:rsidRPr="005475FF" w:rsidRDefault="00710FF0" w:rsidP="00E12E69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Сформированные, но содержащие отдельные пробелы представления о методах научно-исследовательской деятельности</w:t>
            </w:r>
          </w:p>
        </w:tc>
        <w:tc>
          <w:tcPr>
            <w:tcW w:w="2396" w:type="dxa"/>
          </w:tcPr>
          <w:p w:rsidR="00E55F86" w:rsidRPr="005475FF" w:rsidRDefault="00710FF0" w:rsidP="00E12E69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Сформированные систематические представления о методах научно-исследовательской деятельности</w:t>
            </w:r>
          </w:p>
        </w:tc>
      </w:tr>
      <w:tr w:rsidR="001C5F55" w:rsidTr="00710FF0">
        <w:tc>
          <w:tcPr>
            <w:tcW w:w="3143" w:type="dxa"/>
          </w:tcPr>
          <w:p w:rsidR="00710FF0" w:rsidRPr="005475FF" w:rsidRDefault="00710FF0" w:rsidP="0071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>Полнота характеристик методов</w:t>
            </w:r>
          </w:p>
        </w:tc>
        <w:tc>
          <w:tcPr>
            <w:tcW w:w="2396" w:type="dxa"/>
          </w:tcPr>
          <w:p w:rsidR="00710FF0" w:rsidRPr="005475FF" w:rsidRDefault="00710FF0" w:rsidP="00710FF0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Демонстрирует фрагментарные знания  методов</w:t>
            </w:r>
          </w:p>
        </w:tc>
        <w:tc>
          <w:tcPr>
            <w:tcW w:w="2067" w:type="dxa"/>
          </w:tcPr>
          <w:p w:rsidR="00710FF0" w:rsidRPr="005475FF" w:rsidRDefault="00710FF0" w:rsidP="00710FF0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Демонстрирует  знание большинства  характеристик методов</w:t>
            </w:r>
          </w:p>
        </w:tc>
        <w:tc>
          <w:tcPr>
            <w:tcW w:w="2396" w:type="dxa"/>
          </w:tcPr>
          <w:p w:rsidR="00710FF0" w:rsidRPr="005475FF" w:rsidRDefault="00710FF0" w:rsidP="00710FF0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 xml:space="preserve">Демонстрирует точное знание  характеристик методов </w:t>
            </w:r>
          </w:p>
        </w:tc>
      </w:tr>
      <w:tr w:rsidR="001C5F55" w:rsidTr="00710FF0">
        <w:tc>
          <w:tcPr>
            <w:tcW w:w="3143" w:type="dxa"/>
          </w:tcPr>
          <w:p w:rsidR="00710FF0" w:rsidRPr="005475FF" w:rsidRDefault="001C5F55" w:rsidP="00710F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>Владение технологиями планирования  различных направлений профессиональной деятельности (исследования, продвижения</w:t>
            </w:r>
            <w:proofErr w:type="gramStart"/>
            <w:r w:rsidRPr="005475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75FF">
              <w:rPr>
                <w:rFonts w:ascii="Times New Roman" w:hAnsi="Times New Roman" w:cs="Times New Roman"/>
                <w:sz w:val="24"/>
                <w:szCs w:val="24"/>
              </w:rPr>
              <w:t>поиск и т.п.)</w:t>
            </w:r>
          </w:p>
        </w:tc>
        <w:tc>
          <w:tcPr>
            <w:tcW w:w="2396" w:type="dxa"/>
          </w:tcPr>
          <w:p w:rsidR="001C5F55" w:rsidRPr="005475FF" w:rsidRDefault="001C5F55" w:rsidP="00E12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 xml:space="preserve">Владеет отдельными направлениями планирования </w:t>
            </w:r>
          </w:p>
          <w:p w:rsidR="001C5F55" w:rsidRPr="005475FF" w:rsidRDefault="001C5F55" w:rsidP="00E12E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 xml:space="preserve"> профессиональной деятельности</w:t>
            </w:r>
          </w:p>
          <w:p w:rsidR="00710FF0" w:rsidRPr="005475FF" w:rsidRDefault="00710FF0" w:rsidP="00E12E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</w:tcPr>
          <w:p w:rsidR="001C5F55" w:rsidRPr="005475FF" w:rsidRDefault="001C5F55" w:rsidP="001C5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 xml:space="preserve">Владеет направлениями планирования </w:t>
            </w:r>
          </w:p>
          <w:p w:rsidR="001C5F55" w:rsidRPr="005475FF" w:rsidRDefault="001C5F55" w:rsidP="001C5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профессиональной деятельности</w:t>
            </w:r>
          </w:p>
          <w:p w:rsidR="00710FF0" w:rsidRPr="005475FF" w:rsidRDefault="00710FF0" w:rsidP="00E12E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1C5F55" w:rsidRPr="005475FF" w:rsidRDefault="001C5F55" w:rsidP="001C5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 xml:space="preserve">Владеет направлениями планирования </w:t>
            </w:r>
          </w:p>
          <w:p w:rsidR="001C5F55" w:rsidRPr="005475FF" w:rsidRDefault="001C5F55" w:rsidP="001C5F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 xml:space="preserve"> профессиональной деятельности на высоком уровне </w:t>
            </w:r>
          </w:p>
          <w:p w:rsidR="00710FF0" w:rsidRPr="005475FF" w:rsidRDefault="00710FF0" w:rsidP="00710FF0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</w:tbl>
    <w:p w:rsidR="00E55F86" w:rsidRDefault="00E55F86" w:rsidP="000E0CEB">
      <w:pPr>
        <w:jc w:val="both"/>
        <w:rPr>
          <w:b/>
          <w:szCs w:val="24"/>
        </w:rPr>
      </w:pPr>
    </w:p>
    <w:p w:rsidR="00E55F86" w:rsidRDefault="00E55F86" w:rsidP="000E0CEB">
      <w:pPr>
        <w:jc w:val="both"/>
        <w:rPr>
          <w:b/>
          <w:szCs w:val="24"/>
        </w:rPr>
      </w:pPr>
    </w:p>
    <w:p w:rsidR="001C5F55" w:rsidRPr="00F5276C" w:rsidRDefault="001C5F55" w:rsidP="001C5F55">
      <w:pPr>
        <w:tabs>
          <w:tab w:val="left" w:pos="1276"/>
        </w:tabs>
        <w:suppressAutoHyphens/>
        <w:spacing w:line="360" w:lineRule="auto"/>
        <w:ind w:firstLine="709"/>
        <w:jc w:val="both"/>
        <w:rPr>
          <w:rFonts w:ascii="Times New Roman" w:hAnsi="Times New Roman"/>
          <w:b/>
          <w:color w:val="222222"/>
          <w:sz w:val="28"/>
          <w:szCs w:val="28"/>
        </w:rPr>
      </w:pPr>
      <w:r w:rsidRPr="00F5276C">
        <w:rPr>
          <w:rFonts w:ascii="Times New Roman" w:hAnsi="Times New Roman"/>
          <w:b/>
          <w:color w:val="222222"/>
          <w:sz w:val="28"/>
          <w:szCs w:val="28"/>
        </w:rPr>
        <w:lastRenderedPageBreak/>
        <w:t>ОПК-</w:t>
      </w:r>
      <w:r w:rsidR="004863EE">
        <w:rPr>
          <w:rFonts w:ascii="Times New Roman" w:hAnsi="Times New Roman"/>
          <w:b/>
          <w:color w:val="222222"/>
          <w:sz w:val="28"/>
          <w:szCs w:val="28"/>
        </w:rPr>
        <w:t>1</w:t>
      </w:r>
      <w:r w:rsidRPr="00F5276C">
        <w:rPr>
          <w:rFonts w:ascii="Times New Roman" w:hAnsi="Times New Roman"/>
          <w:b/>
          <w:color w:val="222222"/>
          <w:sz w:val="28"/>
          <w:szCs w:val="28"/>
        </w:rPr>
        <w:t xml:space="preserve">: </w:t>
      </w:r>
      <w:r w:rsidR="004863EE" w:rsidRPr="004863EE">
        <w:rPr>
          <w:rFonts w:ascii="Times New Roman" w:hAnsi="Times New Roman"/>
          <w:b/>
          <w:color w:val="222222"/>
          <w:sz w:val="28"/>
          <w:szCs w:val="28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F5276C">
        <w:rPr>
          <w:rFonts w:ascii="Times New Roman" w:hAnsi="Times New Roman"/>
          <w:b/>
          <w:color w:val="222222"/>
          <w:sz w:val="28"/>
          <w:szCs w:val="28"/>
        </w:rPr>
        <w:t>;</w:t>
      </w:r>
    </w:p>
    <w:p w:rsidR="00E55F86" w:rsidRDefault="00E55F86" w:rsidP="000E0CEB">
      <w:pPr>
        <w:jc w:val="both"/>
        <w:rPr>
          <w:b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779"/>
        <w:gridCol w:w="4253"/>
      </w:tblGrid>
      <w:tr w:rsidR="001C5F55" w:rsidRPr="00E9495F" w:rsidTr="005475FF">
        <w:tc>
          <w:tcPr>
            <w:tcW w:w="2864" w:type="dxa"/>
          </w:tcPr>
          <w:p w:rsidR="001C5F55" w:rsidRPr="00E9495F" w:rsidRDefault="001C5F55" w:rsidP="007C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779" w:type="dxa"/>
          </w:tcPr>
          <w:p w:rsidR="001C5F55" w:rsidRPr="00E9495F" w:rsidRDefault="001C5F55" w:rsidP="007C6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4253" w:type="dxa"/>
          </w:tcPr>
          <w:p w:rsidR="001C5F55" w:rsidRPr="00E9495F" w:rsidRDefault="001C5F55" w:rsidP="007C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  <w:r w:rsidR="007C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  <w:r w:rsidR="007C68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1C5F55" w:rsidRPr="00E9495F" w:rsidTr="005475FF">
        <w:tc>
          <w:tcPr>
            <w:tcW w:w="2864" w:type="dxa"/>
          </w:tcPr>
          <w:p w:rsidR="001C5F55" w:rsidRDefault="001C5F55" w:rsidP="00E12E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УМЕТЬ: обосновывать необходимость разработки новых методов исследования в </w:t>
            </w:r>
            <w:r w:rsidR="004863EE" w:rsidRPr="004863EE">
              <w:rPr>
                <w:rFonts w:ascii="Times New Roman" w:hAnsi="Times New Roman"/>
              </w:rPr>
              <w:t>политологии</w:t>
            </w:r>
          </w:p>
        </w:tc>
        <w:tc>
          <w:tcPr>
            <w:tcW w:w="2779" w:type="dxa"/>
          </w:tcPr>
          <w:p w:rsidR="001C5F55" w:rsidRPr="005475FF" w:rsidRDefault="001C5F55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исследования;</w:t>
            </w:r>
          </w:p>
          <w:p w:rsidR="001C5F55" w:rsidRPr="005475FF" w:rsidRDefault="001C5F55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>Типовые задачи 1.2 -1.4.</w:t>
            </w:r>
          </w:p>
        </w:tc>
        <w:tc>
          <w:tcPr>
            <w:tcW w:w="4253" w:type="dxa"/>
          </w:tcPr>
          <w:p w:rsidR="001C5F55" w:rsidRPr="00F27C6A" w:rsidRDefault="00F27C6A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6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F27C6A">
              <w:rPr>
                <w:rFonts w:ascii="Times New Roman" w:hAnsi="Times New Roman" w:cs="Times New Roman"/>
                <w:sz w:val="24"/>
                <w:szCs w:val="24"/>
              </w:rPr>
              <w:t>обоснования необходимости разработки новых методов исследования</w:t>
            </w:r>
            <w:proofErr w:type="gramEnd"/>
            <w:r w:rsidRPr="00F27C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863EE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</w:tr>
      <w:tr w:rsidR="001C5F55" w:rsidRPr="00E9495F" w:rsidTr="005475FF">
        <w:tc>
          <w:tcPr>
            <w:tcW w:w="2864" w:type="dxa"/>
          </w:tcPr>
          <w:p w:rsidR="001C5F55" w:rsidRDefault="001C5F55" w:rsidP="00E12E6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УМЕТЬ: разрабатывать новые методы исследования в </w:t>
            </w:r>
            <w:r w:rsidR="004863EE" w:rsidRPr="004863EE">
              <w:rPr>
                <w:rFonts w:ascii="Times New Roman" w:hAnsi="Times New Roman"/>
              </w:rPr>
              <w:t>политологии</w:t>
            </w:r>
          </w:p>
        </w:tc>
        <w:tc>
          <w:tcPr>
            <w:tcW w:w="2779" w:type="dxa"/>
          </w:tcPr>
          <w:p w:rsidR="001C5F55" w:rsidRPr="005475FF" w:rsidRDefault="001C5F55" w:rsidP="001C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>Программа исследования;</w:t>
            </w:r>
          </w:p>
          <w:p w:rsidR="001C5F55" w:rsidRPr="005475FF" w:rsidRDefault="001C5F55" w:rsidP="001C5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>Типовые задачи 2.2.-.2.5</w:t>
            </w:r>
          </w:p>
        </w:tc>
        <w:tc>
          <w:tcPr>
            <w:tcW w:w="4253" w:type="dxa"/>
          </w:tcPr>
          <w:p w:rsidR="001C5F55" w:rsidRPr="00F27C6A" w:rsidRDefault="00F27C6A" w:rsidP="00C76B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6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разработке новых методов исследования в </w:t>
            </w:r>
            <w:r w:rsidR="004863EE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</w:tr>
    </w:tbl>
    <w:p w:rsidR="000E0CEB" w:rsidRDefault="000E0CEB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5FF" w:rsidRDefault="005475FF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f"/>
        <w:tblW w:w="0" w:type="auto"/>
        <w:tblInd w:w="-432" w:type="dxa"/>
        <w:tblLook w:val="01E0"/>
      </w:tblPr>
      <w:tblGrid>
        <w:gridCol w:w="3143"/>
        <w:gridCol w:w="2396"/>
        <w:gridCol w:w="2067"/>
        <w:gridCol w:w="2396"/>
      </w:tblGrid>
      <w:tr w:rsidR="005475FF" w:rsidRPr="005475FF" w:rsidTr="00E12E69">
        <w:tc>
          <w:tcPr>
            <w:tcW w:w="3143" w:type="dxa"/>
            <w:vMerge w:val="restart"/>
          </w:tcPr>
          <w:p w:rsidR="005475FF" w:rsidRPr="005475FF" w:rsidRDefault="007C68AA" w:rsidP="00F5276C">
            <w:pPr>
              <w:tabs>
                <w:tab w:val="left" w:pos="180"/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8AA">
              <w:rPr>
                <w:rFonts w:ascii="Times New Roman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6859" w:type="dxa"/>
            <w:gridSpan w:val="3"/>
          </w:tcPr>
          <w:p w:rsidR="005475FF" w:rsidRPr="005475FF" w:rsidRDefault="005475FF" w:rsidP="00F527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5FF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5475FF" w:rsidRPr="005475FF" w:rsidRDefault="005475FF" w:rsidP="00F527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  <w:b/>
              </w:rPr>
              <w:t>оценивания результатов обучения</w:t>
            </w:r>
          </w:p>
        </w:tc>
      </w:tr>
      <w:tr w:rsidR="005475FF" w:rsidRPr="005475FF" w:rsidTr="00E12E69">
        <w:tc>
          <w:tcPr>
            <w:tcW w:w="3143" w:type="dxa"/>
            <w:vMerge/>
          </w:tcPr>
          <w:p w:rsidR="005475FF" w:rsidRPr="005475FF" w:rsidRDefault="005475FF" w:rsidP="00F5276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5475FF" w:rsidRPr="005475FF" w:rsidRDefault="005475FF" w:rsidP="00F527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7" w:type="dxa"/>
          </w:tcPr>
          <w:p w:rsidR="005475FF" w:rsidRPr="005475FF" w:rsidRDefault="005475FF" w:rsidP="00F5276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6" w:type="dxa"/>
          </w:tcPr>
          <w:p w:rsidR="005475FF" w:rsidRPr="005475FF" w:rsidRDefault="005475FF" w:rsidP="00F5276C">
            <w:pPr>
              <w:tabs>
                <w:tab w:val="left" w:pos="180"/>
              </w:tabs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2</w:t>
            </w:r>
          </w:p>
        </w:tc>
      </w:tr>
      <w:tr w:rsidR="00F27C6A" w:rsidRPr="005475FF" w:rsidTr="00E12E69">
        <w:tc>
          <w:tcPr>
            <w:tcW w:w="3143" w:type="dxa"/>
          </w:tcPr>
          <w:p w:rsidR="00F27C6A" w:rsidRPr="00F27C6A" w:rsidRDefault="00F27C6A" w:rsidP="004863EE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F27C6A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gramStart"/>
            <w:r w:rsidRPr="00F27C6A">
              <w:rPr>
                <w:rFonts w:ascii="Times New Roman" w:hAnsi="Times New Roman" w:cs="Times New Roman"/>
                <w:sz w:val="24"/>
                <w:szCs w:val="24"/>
              </w:rPr>
              <w:t>обоснования необходимости разработки новых методов исследования</w:t>
            </w:r>
            <w:proofErr w:type="gramEnd"/>
            <w:r w:rsidRPr="00F27C6A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863EE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396" w:type="dxa"/>
          </w:tcPr>
          <w:p w:rsidR="00F27C6A" w:rsidRPr="004456BA" w:rsidRDefault="00F27C6A" w:rsidP="00E12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Слабое умение обосновывать необходимость разработки новых методов исследования в </w:t>
            </w:r>
            <w:r w:rsidR="004863EE" w:rsidRPr="004863EE">
              <w:rPr>
                <w:rFonts w:ascii="Times New Roman" w:hAnsi="Times New Roman"/>
              </w:rPr>
              <w:t>политологии</w:t>
            </w:r>
          </w:p>
        </w:tc>
        <w:tc>
          <w:tcPr>
            <w:tcW w:w="2067" w:type="dxa"/>
          </w:tcPr>
          <w:p w:rsidR="00F27C6A" w:rsidRPr="004456BA" w:rsidRDefault="00F27C6A" w:rsidP="00E12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Нестабильное умение обосновывать необходимость разработки новых методов исследования в </w:t>
            </w:r>
            <w:r w:rsidR="004863EE" w:rsidRPr="004863EE">
              <w:rPr>
                <w:rFonts w:ascii="Times New Roman" w:hAnsi="Times New Roman"/>
              </w:rPr>
              <w:t>политологии</w:t>
            </w:r>
          </w:p>
        </w:tc>
        <w:tc>
          <w:tcPr>
            <w:tcW w:w="2396" w:type="dxa"/>
          </w:tcPr>
          <w:p w:rsidR="00F27C6A" w:rsidRPr="004456BA" w:rsidRDefault="00F27C6A" w:rsidP="00E12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Стабильное умение обосновывать необходимость разработки новых методов исследования в </w:t>
            </w:r>
            <w:r w:rsidR="004863EE" w:rsidRPr="004863EE">
              <w:rPr>
                <w:rFonts w:ascii="Times New Roman" w:hAnsi="Times New Roman"/>
              </w:rPr>
              <w:t>политологии</w:t>
            </w:r>
          </w:p>
        </w:tc>
      </w:tr>
      <w:tr w:rsidR="00F27C6A" w:rsidRPr="005475FF" w:rsidTr="00E12E69">
        <w:tc>
          <w:tcPr>
            <w:tcW w:w="3143" w:type="dxa"/>
          </w:tcPr>
          <w:p w:rsidR="00F27C6A" w:rsidRPr="005475FF" w:rsidRDefault="00F27C6A" w:rsidP="004863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7C6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разработке новых методов исследования в </w:t>
            </w:r>
            <w:r w:rsidR="004863EE">
              <w:rPr>
                <w:rFonts w:ascii="Times New Roman" w:hAnsi="Times New Roman" w:cs="Times New Roman"/>
                <w:sz w:val="24"/>
                <w:szCs w:val="24"/>
              </w:rPr>
              <w:t>политологии</w:t>
            </w:r>
          </w:p>
        </w:tc>
        <w:tc>
          <w:tcPr>
            <w:tcW w:w="2396" w:type="dxa"/>
          </w:tcPr>
          <w:p w:rsidR="00F27C6A" w:rsidRDefault="00F27C6A" w:rsidP="00E12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Слабое умение разрабатывать новые методы исследования в </w:t>
            </w:r>
            <w:r w:rsidR="004863EE" w:rsidRPr="004863EE">
              <w:rPr>
                <w:rFonts w:ascii="Times New Roman" w:hAnsi="Times New Roman"/>
              </w:rPr>
              <w:t>политологии</w:t>
            </w:r>
          </w:p>
        </w:tc>
        <w:tc>
          <w:tcPr>
            <w:tcW w:w="2067" w:type="dxa"/>
          </w:tcPr>
          <w:p w:rsidR="00F27C6A" w:rsidRDefault="00F27C6A" w:rsidP="00E12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Нестабильное умение разрабатывать новые методы исследования в </w:t>
            </w:r>
            <w:r w:rsidR="004863EE" w:rsidRPr="004863EE">
              <w:rPr>
                <w:rFonts w:ascii="Times New Roman" w:hAnsi="Times New Roman"/>
              </w:rPr>
              <w:t>политологии</w:t>
            </w:r>
          </w:p>
        </w:tc>
        <w:tc>
          <w:tcPr>
            <w:tcW w:w="2396" w:type="dxa"/>
          </w:tcPr>
          <w:p w:rsidR="00F27C6A" w:rsidRDefault="00F27C6A" w:rsidP="00E12E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Стабильное умение разрабатывать новые методы исследования в </w:t>
            </w:r>
            <w:r w:rsidR="004863EE" w:rsidRPr="004863EE">
              <w:rPr>
                <w:rFonts w:ascii="Times New Roman" w:hAnsi="Times New Roman"/>
              </w:rPr>
              <w:t>политологии</w:t>
            </w:r>
          </w:p>
        </w:tc>
      </w:tr>
    </w:tbl>
    <w:p w:rsidR="005475FF" w:rsidRDefault="005475FF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27C6A" w:rsidRPr="00F5276C" w:rsidRDefault="004863EE" w:rsidP="00F27C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ПК-2</w:t>
      </w:r>
      <w:r w:rsidR="00F27C6A" w:rsidRPr="00F5276C">
        <w:rPr>
          <w:rFonts w:ascii="Times New Roman" w:hAnsi="Times New Roman"/>
          <w:b/>
          <w:sz w:val="28"/>
          <w:szCs w:val="28"/>
        </w:rPr>
        <w:t xml:space="preserve"> </w:t>
      </w:r>
      <w:r w:rsidRPr="004863EE">
        <w:rPr>
          <w:rFonts w:ascii="Times New Roman" w:hAnsi="Times New Roman"/>
          <w:b/>
          <w:sz w:val="28"/>
          <w:szCs w:val="28"/>
        </w:rPr>
        <w:t>Способность ставить и решать задачи исследовательского характера в целях системного развития фундаментального и прикладного политологического знания.</w:t>
      </w: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4"/>
        <w:gridCol w:w="2779"/>
        <w:gridCol w:w="4253"/>
      </w:tblGrid>
      <w:tr w:rsidR="00F27C6A" w:rsidRPr="00E9495F" w:rsidTr="00E12E69">
        <w:tc>
          <w:tcPr>
            <w:tcW w:w="2864" w:type="dxa"/>
          </w:tcPr>
          <w:p w:rsidR="00F27C6A" w:rsidRPr="00E9495F" w:rsidRDefault="00F27C6A" w:rsidP="00E1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2779" w:type="dxa"/>
          </w:tcPr>
          <w:p w:rsidR="00F27C6A" w:rsidRPr="00E9495F" w:rsidRDefault="00F27C6A" w:rsidP="00E1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Оценочные средства </w:t>
            </w:r>
          </w:p>
        </w:tc>
        <w:tc>
          <w:tcPr>
            <w:tcW w:w="4253" w:type="dxa"/>
          </w:tcPr>
          <w:p w:rsidR="00F27C6A" w:rsidRPr="00E9495F" w:rsidRDefault="00F27C6A" w:rsidP="00E12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F27C6A" w:rsidRPr="00E9495F" w:rsidRDefault="00F27C6A" w:rsidP="00E12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оценивания</w:t>
            </w:r>
          </w:p>
          <w:p w:rsidR="00F27C6A" w:rsidRPr="00E9495F" w:rsidRDefault="00F27C6A" w:rsidP="00E12E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9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обучения</w:t>
            </w:r>
          </w:p>
        </w:tc>
      </w:tr>
      <w:tr w:rsidR="00F27C6A" w:rsidRPr="00F27C6A" w:rsidTr="00E12E69">
        <w:tc>
          <w:tcPr>
            <w:tcW w:w="2864" w:type="dxa"/>
          </w:tcPr>
          <w:p w:rsidR="00F27C6A" w:rsidRDefault="00F27C6A" w:rsidP="00E12E69">
            <w:pPr>
              <w:spacing w:after="0"/>
              <w:rPr>
                <w:rFonts w:ascii="Times New Roman" w:hAnsi="Times New Roman"/>
              </w:rPr>
            </w:pPr>
          </w:p>
          <w:p w:rsidR="00F27C6A" w:rsidRDefault="00F27C6A" w:rsidP="00F27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</w:t>
            </w:r>
            <w:r w:rsidRPr="004456BA">
              <w:rPr>
                <w:rFonts w:ascii="Times New Roman" w:hAnsi="Times New Roman"/>
              </w:rPr>
              <w:t>:</w:t>
            </w:r>
          </w:p>
          <w:p w:rsidR="00F27C6A" w:rsidRDefault="00F27C6A" w:rsidP="00F27C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применять существующие</w:t>
            </w:r>
          </w:p>
          <w:p w:rsidR="00F27C6A" w:rsidRPr="004456BA" w:rsidRDefault="00F27C6A" w:rsidP="00F27C6A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концептуальные и эмпирические методы и процедуры при разработке и проведении исследований </w:t>
            </w:r>
            <w:r>
              <w:rPr>
                <w:rFonts w:ascii="Times New Roman" w:hAnsi="Times New Roman"/>
              </w:rPr>
              <w:lastRenderedPageBreak/>
              <w:t xml:space="preserve">в предметном поле </w:t>
            </w:r>
            <w:r w:rsidR="004863EE">
              <w:rPr>
                <w:rFonts w:ascii="Times New Roman" w:hAnsi="Times New Roman"/>
              </w:rPr>
              <w:t>политических наук</w:t>
            </w:r>
          </w:p>
          <w:p w:rsidR="00F27C6A" w:rsidRPr="00F27C6A" w:rsidRDefault="00F27C6A" w:rsidP="00F27C6A">
            <w:pPr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F27C6A" w:rsidRPr="005475FF" w:rsidRDefault="00F27C6A" w:rsidP="00E1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Программа исследования;</w:t>
            </w:r>
          </w:p>
          <w:p w:rsidR="00F27C6A" w:rsidRPr="005475FF" w:rsidRDefault="00F27C6A" w:rsidP="00E1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 xml:space="preserve">Типовые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 3.1.-3.3., 4.1.</w:t>
            </w:r>
            <w:r w:rsidRPr="0054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E12E69" w:rsidRPr="004456BA" w:rsidRDefault="00F27C6A" w:rsidP="00E12E69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применять существующие </w:t>
            </w:r>
            <w:r w:rsidR="00E12E69">
              <w:rPr>
                <w:rFonts w:ascii="Times New Roman" w:hAnsi="Times New Roman"/>
              </w:rPr>
              <w:t xml:space="preserve">концептуальные и эмпирические методы и процедуры при разработке и проведении исследований в предметном поле </w:t>
            </w:r>
            <w:r w:rsidR="004863EE">
              <w:rPr>
                <w:rFonts w:ascii="Times New Roman" w:hAnsi="Times New Roman"/>
              </w:rPr>
              <w:t>политических наук</w:t>
            </w:r>
          </w:p>
          <w:p w:rsidR="00F27C6A" w:rsidRPr="00F27C6A" w:rsidRDefault="00F27C6A" w:rsidP="00E12E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5FF" w:rsidRDefault="005475FF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68AA" w:rsidRDefault="007C68AA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f"/>
        <w:tblW w:w="0" w:type="auto"/>
        <w:tblInd w:w="-432" w:type="dxa"/>
        <w:tblLook w:val="01E0"/>
      </w:tblPr>
      <w:tblGrid>
        <w:gridCol w:w="2733"/>
        <w:gridCol w:w="2482"/>
        <w:gridCol w:w="2482"/>
        <w:gridCol w:w="2305"/>
      </w:tblGrid>
      <w:tr w:rsidR="00E12E69" w:rsidRPr="005475FF" w:rsidTr="00E12E69">
        <w:tc>
          <w:tcPr>
            <w:tcW w:w="3143" w:type="dxa"/>
            <w:vMerge w:val="restart"/>
          </w:tcPr>
          <w:p w:rsidR="00E12E69" w:rsidRPr="005475FF" w:rsidRDefault="007C68AA" w:rsidP="00F5276C">
            <w:pPr>
              <w:tabs>
                <w:tab w:val="left" w:pos="180"/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C68AA">
              <w:rPr>
                <w:rFonts w:ascii="Times New Roman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6859" w:type="dxa"/>
            <w:gridSpan w:val="3"/>
          </w:tcPr>
          <w:p w:rsidR="00E12E69" w:rsidRPr="005475FF" w:rsidRDefault="00E12E69" w:rsidP="00F527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75FF">
              <w:rPr>
                <w:rFonts w:ascii="Times New Roman" w:hAnsi="Times New Roman" w:cs="Times New Roman"/>
                <w:b/>
              </w:rPr>
              <w:t>Показатели</w:t>
            </w:r>
          </w:p>
          <w:p w:rsidR="00E12E69" w:rsidRPr="005475FF" w:rsidRDefault="00E12E69" w:rsidP="00F527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  <w:b/>
              </w:rPr>
              <w:t>оценивания результатов обучения</w:t>
            </w:r>
          </w:p>
        </w:tc>
      </w:tr>
      <w:tr w:rsidR="00E12E69" w:rsidRPr="005475FF" w:rsidTr="00E12E69">
        <w:tc>
          <w:tcPr>
            <w:tcW w:w="3143" w:type="dxa"/>
            <w:vMerge/>
          </w:tcPr>
          <w:p w:rsidR="00E12E69" w:rsidRPr="005475FF" w:rsidRDefault="00E12E69" w:rsidP="00F5276C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6" w:type="dxa"/>
          </w:tcPr>
          <w:p w:rsidR="00E12E69" w:rsidRPr="005475FF" w:rsidRDefault="00E12E69" w:rsidP="00F5276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67" w:type="dxa"/>
          </w:tcPr>
          <w:p w:rsidR="00E12E69" w:rsidRPr="005475FF" w:rsidRDefault="00E12E69" w:rsidP="00E12E69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6" w:type="dxa"/>
          </w:tcPr>
          <w:p w:rsidR="00E12E69" w:rsidRPr="005475FF" w:rsidRDefault="00E12E69" w:rsidP="00E12E69">
            <w:pPr>
              <w:tabs>
                <w:tab w:val="left" w:pos="180"/>
              </w:tabs>
              <w:ind w:firstLine="708"/>
              <w:rPr>
                <w:rFonts w:ascii="Times New Roman" w:hAnsi="Times New Roman" w:cs="Times New Roman"/>
              </w:rPr>
            </w:pPr>
            <w:r w:rsidRPr="005475FF">
              <w:rPr>
                <w:rFonts w:ascii="Times New Roman" w:hAnsi="Times New Roman" w:cs="Times New Roman"/>
              </w:rPr>
              <w:t>2</w:t>
            </w:r>
          </w:p>
        </w:tc>
      </w:tr>
      <w:tr w:rsidR="00F5276C" w:rsidRPr="004456BA" w:rsidTr="00E12E69">
        <w:tc>
          <w:tcPr>
            <w:tcW w:w="3143" w:type="dxa"/>
          </w:tcPr>
          <w:p w:rsidR="00F5276C" w:rsidRPr="00F5276C" w:rsidRDefault="00F5276C" w:rsidP="00E12E6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5276C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применять существующие </w:t>
            </w:r>
            <w:r w:rsidRPr="00F5276C">
              <w:rPr>
                <w:rFonts w:ascii="Times New Roman" w:hAnsi="Times New Roman"/>
                <w:sz w:val="28"/>
                <w:szCs w:val="28"/>
              </w:rPr>
              <w:t xml:space="preserve">концептуальные и эмпирические методы и процедуры при разработке и проведении исследований в предметном поле </w:t>
            </w:r>
            <w:r w:rsidR="004863EE">
              <w:rPr>
                <w:rFonts w:ascii="Times New Roman" w:hAnsi="Times New Roman"/>
                <w:sz w:val="28"/>
                <w:szCs w:val="28"/>
              </w:rPr>
              <w:t>политических наук</w:t>
            </w:r>
          </w:p>
          <w:p w:rsidR="00F5276C" w:rsidRPr="00F5276C" w:rsidRDefault="00F5276C" w:rsidP="00E12E69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</w:tcPr>
          <w:p w:rsidR="00F5276C" w:rsidRPr="00F5276C" w:rsidRDefault="00F5276C" w:rsidP="00E12E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76C">
              <w:rPr>
                <w:rFonts w:ascii="Times New Roman" w:hAnsi="Times New Roman"/>
                <w:sz w:val="28"/>
                <w:szCs w:val="28"/>
              </w:rPr>
              <w:t>Частично освоенное умение концептуальных и эмпирических методов и процедур при решении ограниченного числа исследовательских и практических задач</w:t>
            </w:r>
          </w:p>
        </w:tc>
        <w:tc>
          <w:tcPr>
            <w:tcW w:w="2067" w:type="dxa"/>
          </w:tcPr>
          <w:p w:rsidR="00F5276C" w:rsidRPr="00F5276C" w:rsidRDefault="00F5276C" w:rsidP="00016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76C">
              <w:rPr>
                <w:rFonts w:ascii="Times New Roman" w:hAnsi="Times New Roman"/>
                <w:sz w:val="28"/>
                <w:szCs w:val="28"/>
              </w:rPr>
              <w:t>В целом успешное умение применять широкий спектр</w:t>
            </w:r>
          </w:p>
          <w:p w:rsidR="00F5276C" w:rsidRPr="00F5276C" w:rsidRDefault="00F5276C" w:rsidP="00016E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5276C">
              <w:rPr>
                <w:rFonts w:ascii="Times New Roman" w:hAnsi="Times New Roman"/>
                <w:sz w:val="28"/>
                <w:szCs w:val="28"/>
              </w:rPr>
              <w:t xml:space="preserve">концептуальных и эмпирических методов и процедур при решении ограниченного числа исследовательских и практических задач </w:t>
            </w:r>
          </w:p>
        </w:tc>
        <w:tc>
          <w:tcPr>
            <w:tcW w:w="2396" w:type="dxa"/>
          </w:tcPr>
          <w:p w:rsidR="00F5276C" w:rsidRPr="00F5276C" w:rsidRDefault="00F5276C" w:rsidP="00016E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276C">
              <w:rPr>
                <w:rFonts w:ascii="Times New Roman" w:hAnsi="Times New Roman"/>
                <w:sz w:val="28"/>
                <w:szCs w:val="28"/>
              </w:rPr>
              <w:t xml:space="preserve">успешное умение применять </w:t>
            </w:r>
            <w:proofErr w:type="gramStart"/>
            <w:r w:rsidRPr="00F5276C">
              <w:rPr>
                <w:rFonts w:ascii="Times New Roman" w:hAnsi="Times New Roman"/>
                <w:sz w:val="28"/>
                <w:szCs w:val="28"/>
              </w:rPr>
              <w:t>существующие</w:t>
            </w:r>
            <w:proofErr w:type="gramEnd"/>
          </w:p>
          <w:p w:rsidR="00F5276C" w:rsidRPr="00F5276C" w:rsidRDefault="00F5276C" w:rsidP="00016E2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5276C">
              <w:rPr>
                <w:rFonts w:ascii="Times New Roman" w:hAnsi="Times New Roman"/>
                <w:sz w:val="28"/>
                <w:szCs w:val="28"/>
              </w:rPr>
              <w:t xml:space="preserve">концептуальные и эмпирические методы и процедуры при разработке и проведении исследований в предметном поле </w:t>
            </w:r>
            <w:r w:rsidR="004863EE">
              <w:rPr>
                <w:rFonts w:ascii="Times New Roman" w:hAnsi="Times New Roman"/>
                <w:sz w:val="28"/>
                <w:szCs w:val="28"/>
              </w:rPr>
              <w:t>политических наук</w:t>
            </w:r>
          </w:p>
          <w:p w:rsidR="00F5276C" w:rsidRPr="00F5276C" w:rsidRDefault="00F5276C" w:rsidP="00016E2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75FF" w:rsidRDefault="005475FF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475FF" w:rsidRDefault="005475FF" w:rsidP="00F54A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sectPr w:rsidR="005475FF" w:rsidSect="006475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422" w:rsidRDefault="003F0422" w:rsidP="001A0D49">
      <w:pPr>
        <w:spacing w:after="0" w:line="240" w:lineRule="auto"/>
      </w:pPr>
      <w:r>
        <w:separator/>
      </w:r>
    </w:p>
  </w:endnote>
  <w:endnote w:type="continuationSeparator" w:id="0">
    <w:p w:rsidR="003F0422" w:rsidRDefault="003F0422" w:rsidP="001A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422" w:rsidRDefault="003F0422" w:rsidP="001A0D49">
      <w:pPr>
        <w:spacing w:after="0" w:line="240" w:lineRule="auto"/>
      </w:pPr>
      <w:r>
        <w:separator/>
      </w:r>
    </w:p>
  </w:footnote>
  <w:footnote w:type="continuationSeparator" w:id="0">
    <w:p w:rsidR="003F0422" w:rsidRDefault="003F0422" w:rsidP="001A0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A21"/>
    <w:multiLevelType w:val="hybridMultilevel"/>
    <w:tmpl w:val="0CDC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A6ADD"/>
    <w:multiLevelType w:val="hybridMultilevel"/>
    <w:tmpl w:val="EC762274"/>
    <w:lvl w:ilvl="0" w:tplc="16D8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F2231"/>
    <w:multiLevelType w:val="hybridMultilevel"/>
    <w:tmpl w:val="7D662904"/>
    <w:lvl w:ilvl="0" w:tplc="B2FCF1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973534"/>
    <w:multiLevelType w:val="hybridMultilevel"/>
    <w:tmpl w:val="8B026E9E"/>
    <w:lvl w:ilvl="0" w:tplc="4472381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3B47"/>
    <w:multiLevelType w:val="multilevel"/>
    <w:tmpl w:val="AD9477A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CF179F6"/>
    <w:multiLevelType w:val="hybridMultilevel"/>
    <w:tmpl w:val="05143348"/>
    <w:lvl w:ilvl="0" w:tplc="D08056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2840A0"/>
    <w:multiLevelType w:val="hybridMultilevel"/>
    <w:tmpl w:val="33F6CE32"/>
    <w:lvl w:ilvl="0" w:tplc="149876FC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B0927"/>
    <w:multiLevelType w:val="hybridMultilevel"/>
    <w:tmpl w:val="84D8DE14"/>
    <w:lvl w:ilvl="0" w:tplc="16D8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4817D5F"/>
    <w:multiLevelType w:val="hybridMultilevel"/>
    <w:tmpl w:val="84D8DE14"/>
    <w:lvl w:ilvl="0" w:tplc="16D8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77AAA"/>
    <w:multiLevelType w:val="hybridMultilevel"/>
    <w:tmpl w:val="35EAA9A6"/>
    <w:lvl w:ilvl="0" w:tplc="4472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36453F"/>
    <w:multiLevelType w:val="hybridMultilevel"/>
    <w:tmpl w:val="6C1E5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8425C"/>
    <w:multiLevelType w:val="hybridMultilevel"/>
    <w:tmpl w:val="9E64EA0A"/>
    <w:lvl w:ilvl="0" w:tplc="447238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61490B"/>
    <w:multiLevelType w:val="hybridMultilevel"/>
    <w:tmpl w:val="BB88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17EAC"/>
    <w:multiLevelType w:val="hybridMultilevel"/>
    <w:tmpl w:val="9FD66C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09658D"/>
    <w:multiLevelType w:val="hybridMultilevel"/>
    <w:tmpl w:val="BD701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84EAF"/>
    <w:multiLevelType w:val="hybridMultilevel"/>
    <w:tmpl w:val="84D8DE14"/>
    <w:lvl w:ilvl="0" w:tplc="16D8D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AF5752"/>
    <w:multiLevelType w:val="hybridMultilevel"/>
    <w:tmpl w:val="E7A062F0"/>
    <w:lvl w:ilvl="0" w:tplc="5E14A6C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BDC4C18"/>
    <w:multiLevelType w:val="hybridMultilevel"/>
    <w:tmpl w:val="1708EBB0"/>
    <w:lvl w:ilvl="0" w:tplc="B600B288">
      <w:start w:val="1"/>
      <w:numFmt w:val="bullet"/>
      <w:lvlText w:val="–"/>
      <w:lvlJc w:val="left"/>
      <w:pPr>
        <w:tabs>
          <w:tab w:val="num" w:pos="991"/>
        </w:tabs>
        <w:ind w:left="991" w:hanging="283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abstractNum w:abstractNumId="18">
    <w:nsid w:val="67766260"/>
    <w:multiLevelType w:val="hybridMultilevel"/>
    <w:tmpl w:val="B6020F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F40514"/>
    <w:multiLevelType w:val="hybridMultilevel"/>
    <w:tmpl w:val="0AB65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A69F3"/>
    <w:multiLevelType w:val="multilevel"/>
    <w:tmpl w:val="AED483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FE00C2A"/>
    <w:multiLevelType w:val="hybridMultilevel"/>
    <w:tmpl w:val="36327DC6"/>
    <w:lvl w:ilvl="0" w:tplc="8BA4A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15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1"/>
  </w:num>
  <w:num w:numId="13">
    <w:abstractNumId w:val="13"/>
  </w:num>
  <w:num w:numId="14">
    <w:abstractNumId w:val="14"/>
  </w:num>
  <w:num w:numId="15">
    <w:abstractNumId w:val="9"/>
  </w:num>
  <w:num w:numId="16">
    <w:abstractNumId w:val="3"/>
  </w:num>
  <w:num w:numId="17">
    <w:abstractNumId w:val="16"/>
  </w:num>
  <w:num w:numId="18">
    <w:abstractNumId w:val="10"/>
  </w:num>
  <w:num w:numId="19">
    <w:abstractNumId w:val="0"/>
  </w:num>
  <w:num w:numId="20">
    <w:abstractNumId w:val="19"/>
  </w:num>
  <w:num w:numId="21">
    <w:abstractNumId w:val="12"/>
  </w:num>
  <w:num w:numId="22">
    <w:abstractNumId w:val="17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DEA"/>
    <w:rsid w:val="000075D8"/>
    <w:rsid w:val="00020595"/>
    <w:rsid w:val="00044F59"/>
    <w:rsid w:val="00087FEF"/>
    <w:rsid w:val="000E0CEB"/>
    <w:rsid w:val="000E1D9D"/>
    <w:rsid w:val="00103372"/>
    <w:rsid w:val="00105043"/>
    <w:rsid w:val="00111649"/>
    <w:rsid w:val="00113EF0"/>
    <w:rsid w:val="00116CEC"/>
    <w:rsid w:val="00152E9E"/>
    <w:rsid w:val="00167B41"/>
    <w:rsid w:val="00191B29"/>
    <w:rsid w:val="001A0D49"/>
    <w:rsid w:val="001C5F55"/>
    <w:rsid w:val="001F7DFF"/>
    <w:rsid w:val="00202895"/>
    <w:rsid w:val="0025448B"/>
    <w:rsid w:val="00276FF7"/>
    <w:rsid w:val="00280A7E"/>
    <w:rsid w:val="002931F2"/>
    <w:rsid w:val="00294CE4"/>
    <w:rsid w:val="002D1091"/>
    <w:rsid w:val="002D3F4E"/>
    <w:rsid w:val="00322186"/>
    <w:rsid w:val="00342634"/>
    <w:rsid w:val="00366B71"/>
    <w:rsid w:val="00366F5E"/>
    <w:rsid w:val="003764E5"/>
    <w:rsid w:val="003B0DFE"/>
    <w:rsid w:val="003B7B35"/>
    <w:rsid w:val="003D2C43"/>
    <w:rsid w:val="003E28AD"/>
    <w:rsid w:val="003F0422"/>
    <w:rsid w:val="00414598"/>
    <w:rsid w:val="00422DB7"/>
    <w:rsid w:val="00426172"/>
    <w:rsid w:val="00433878"/>
    <w:rsid w:val="00435660"/>
    <w:rsid w:val="00450115"/>
    <w:rsid w:val="00480300"/>
    <w:rsid w:val="004863EE"/>
    <w:rsid w:val="004A0EB2"/>
    <w:rsid w:val="004B2C4B"/>
    <w:rsid w:val="004B5DCC"/>
    <w:rsid w:val="00507197"/>
    <w:rsid w:val="00536A14"/>
    <w:rsid w:val="005475FF"/>
    <w:rsid w:val="00557001"/>
    <w:rsid w:val="005653ED"/>
    <w:rsid w:val="00582315"/>
    <w:rsid w:val="005849C2"/>
    <w:rsid w:val="00586666"/>
    <w:rsid w:val="005B2FD2"/>
    <w:rsid w:val="005B3111"/>
    <w:rsid w:val="005E147F"/>
    <w:rsid w:val="006040BF"/>
    <w:rsid w:val="0064756F"/>
    <w:rsid w:val="00661718"/>
    <w:rsid w:val="00674672"/>
    <w:rsid w:val="00681CE3"/>
    <w:rsid w:val="0068580A"/>
    <w:rsid w:val="00695C80"/>
    <w:rsid w:val="006C3B23"/>
    <w:rsid w:val="006D002B"/>
    <w:rsid w:val="006E4C35"/>
    <w:rsid w:val="006E67D9"/>
    <w:rsid w:val="00710FF0"/>
    <w:rsid w:val="0077564F"/>
    <w:rsid w:val="007808C1"/>
    <w:rsid w:val="0079755E"/>
    <w:rsid w:val="007A6B67"/>
    <w:rsid w:val="007C02A8"/>
    <w:rsid w:val="007C15CA"/>
    <w:rsid w:val="007C68AA"/>
    <w:rsid w:val="007E0FBE"/>
    <w:rsid w:val="007F6DCC"/>
    <w:rsid w:val="00801405"/>
    <w:rsid w:val="00834264"/>
    <w:rsid w:val="00841F51"/>
    <w:rsid w:val="00846A6F"/>
    <w:rsid w:val="00865030"/>
    <w:rsid w:val="00867B9A"/>
    <w:rsid w:val="00891027"/>
    <w:rsid w:val="0089445B"/>
    <w:rsid w:val="00895C60"/>
    <w:rsid w:val="008A6DEA"/>
    <w:rsid w:val="008B227B"/>
    <w:rsid w:val="008F2926"/>
    <w:rsid w:val="0091129C"/>
    <w:rsid w:val="0092263E"/>
    <w:rsid w:val="00925267"/>
    <w:rsid w:val="009274C6"/>
    <w:rsid w:val="00940B5A"/>
    <w:rsid w:val="009520F6"/>
    <w:rsid w:val="00953927"/>
    <w:rsid w:val="00984D32"/>
    <w:rsid w:val="009B2EB7"/>
    <w:rsid w:val="009C22DD"/>
    <w:rsid w:val="009F0674"/>
    <w:rsid w:val="00A05BEC"/>
    <w:rsid w:val="00A26B7D"/>
    <w:rsid w:val="00A37DE2"/>
    <w:rsid w:val="00A53BA9"/>
    <w:rsid w:val="00AB3E0E"/>
    <w:rsid w:val="00AF3AF5"/>
    <w:rsid w:val="00B07782"/>
    <w:rsid w:val="00B2045E"/>
    <w:rsid w:val="00B252B8"/>
    <w:rsid w:val="00B4237C"/>
    <w:rsid w:val="00B460F7"/>
    <w:rsid w:val="00B64BA4"/>
    <w:rsid w:val="00B75555"/>
    <w:rsid w:val="00B8453C"/>
    <w:rsid w:val="00BA1F56"/>
    <w:rsid w:val="00BB683D"/>
    <w:rsid w:val="00BC218B"/>
    <w:rsid w:val="00BC483D"/>
    <w:rsid w:val="00BE019B"/>
    <w:rsid w:val="00BE5E98"/>
    <w:rsid w:val="00BF0721"/>
    <w:rsid w:val="00C01B93"/>
    <w:rsid w:val="00C03029"/>
    <w:rsid w:val="00C12F91"/>
    <w:rsid w:val="00C22883"/>
    <w:rsid w:val="00C30FFE"/>
    <w:rsid w:val="00C61A27"/>
    <w:rsid w:val="00C6617A"/>
    <w:rsid w:val="00C76B25"/>
    <w:rsid w:val="00CA3828"/>
    <w:rsid w:val="00CA3D1C"/>
    <w:rsid w:val="00CB2207"/>
    <w:rsid w:val="00CD4A9F"/>
    <w:rsid w:val="00CE2349"/>
    <w:rsid w:val="00CF31E2"/>
    <w:rsid w:val="00CF4109"/>
    <w:rsid w:val="00CF5504"/>
    <w:rsid w:val="00D07CEB"/>
    <w:rsid w:val="00D1271F"/>
    <w:rsid w:val="00DC0845"/>
    <w:rsid w:val="00E01B19"/>
    <w:rsid w:val="00E03581"/>
    <w:rsid w:val="00E12E69"/>
    <w:rsid w:val="00E20B94"/>
    <w:rsid w:val="00E23865"/>
    <w:rsid w:val="00E54F28"/>
    <w:rsid w:val="00E55F86"/>
    <w:rsid w:val="00E9009F"/>
    <w:rsid w:val="00E9495F"/>
    <w:rsid w:val="00E974FA"/>
    <w:rsid w:val="00EA2169"/>
    <w:rsid w:val="00ED32CE"/>
    <w:rsid w:val="00EE7AAF"/>
    <w:rsid w:val="00EF73EC"/>
    <w:rsid w:val="00F0560F"/>
    <w:rsid w:val="00F2073D"/>
    <w:rsid w:val="00F27C6A"/>
    <w:rsid w:val="00F36B66"/>
    <w:rsid w:val="00F45E8A"/>
    <w:rsid w:val="00F5276C"/>
    <w:rsid w:val="00F53A88"/>
    <w:rsid w:val="00F54A85"/>
    <w:rsid w:val="00F853C9"/>
    <w:rsid w:val="00F918FF"/>
    <w:rsid w:val="00FB195A"/>
    <w:rsid w:val="00FC3EDD"/>
    <w:rsid w:val="00FF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EA"/>
    <w:pPr>
      <w:spacing w:after="160" w:line="259" w:lineRule="auto"/>
    </w:pPr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semiHidden/>
    <w:unhideWhenUsed/>
    <w:qFormat/>
    <w:rsid w:val="00CE2349"/>
    <w:pPr>
      <w:pBdr>
        <w:top w:val="single" w:sz="4" w:space="2" w:color="auto"/>
        <w:bottom w:val="single" w:sz="4" w:space="2" w:color="auto"/>
      </w:pBdr>
      <w:spacing w:after="360" w:line="276" w:lineRule="auto"/>
      <w:jc w:val="center"/>
      <w:outlineLvl w:val="2"/>
    </w:pPr>
    <w:rPr>
      <w:rFonts w:ascii="Cambria" w:eastAsia="Times New Roman" w:hAnsi="Cambria" w:cs="Times New Roman"/>
      <w:caps/>
      <w:color w:val="000000"/>
      <w:sz w:val="2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E2349"/>
    <w:pPr>
      <w:spacing w:before="360" w:after="120" w:line="276" w:lineRule="auto"/>
      <w:jc w:val="center"/>
      <w:outlineLvl w:val="3"/>
    </w:pPr>
    <w:rPr>
      <w:rFonts w:ascii="Cambria" w:eastAsia="Times New Roman" w:hAnsi="Cambria" w:cs="Times New Roman"/>
      <w:caps/>
      <w:color w:val="000000"/>
      <w:spacing w:val="1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460F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460F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460F7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460F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460F7"/>
    <w:rPr>
      <w:rFonts w:ascii="Calibri" w:eastAsia="Calibri" w:hAnsi="Calibri" w:cs="Calibri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46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60F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1718"/>
    <w:pPr>
      <w:spacing w:after="200" w:line="240" w:lineRule="auto"/>
      <w:ind w:left="720"/>
      <w:contextualSpacing/>
      <w:jc w:val="both"/>
    </w:pPr>
    <w:rPr>
      <w:rFonts w:ascii="Times New Roman" w:hAnsi="Times New Roman" w:cs="Times New Roman"/>
      <w:sz w:val="20"/>
    </w:rPr>
  </w:style>
  <w:style w:type="character" w:customStyle="1" w:styleId="30">
    <w:name w:val="Заголовок 3 Знак"/>
    <w:basedOn w:val="a0"/>
    <w:link w:val="3"/>
    <w:semiHidden/>
    <w:rsid w:val="00CE2349"/>
    <w:rPr>
      <w:rFonts w:ascii="Cambria" w:eastAsia="Times New Roman" w:hAnsi="Cambria" w:cs="Times New Roman"/>
      <w:caps/>
      <w:color w:val="000000"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CE2349"/>
    <w:rPr>
      <w:rFonts w:ascii="Cambria" w:eastAsia="Times New Roman" w:hAnsi="Cambria" w:cs="Times New Roman"/>
      <w:caps/>
      <w:color w:val="000000"/>
      <w:spacing w:val="10"/>
      <w:sz w:val="24"/>
      <w:lang w:eastAsia="ru-RU"/>
    </w:rPr>
  </w:style>
  <w:style w:type="paragraph" w:styleId="ab">
    <w:name w:val="Normal (Web)"/>
    <w:basedOn w:val="a"/>
    <w:semiHidden/>
    <w:unhideWhenUsed/>
    <w:rsid w:val="00CE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link w:val="NoSpacingChar"/>
    <w:rsid w:val="001A0D4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1A0D49"/>
    <w:rPr>
      <w:rFonts w:ascii="Times New Roman" w:eastAsia="Times New Roman" w:hAnsi="Times New Roman" w:cs="Times New Roman"/>
      <w:lang w:eastAsia="ru-RU"/>
    </w:rPr>
  </w:style>
  <w:style w:type="paragraph" w:styleId="ac">
    <w:name w:val="footnote text"/>
    <w:basedOn w:val="a"/>
    <w:link w:val="ad"/>
    <w:semiHidden/>
    <w:rsid w:val="001A0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1A0D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1A0D49"/>
    <w:rPr>
      <w:vertAlign w:val="superscript"/>
    </w:rPr>
  </w:style>
  <w:style w:type="table" w:styleId="af">
    <w:name w:val="Table Grid"/>
    <w:basedOn w:val="a1"/>
    <w:rsid w:val="00DC0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basedOn w:val="a"/>
    <w:rsid w:val="00E974F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f0">
    <w:name w:val="Знак Знак Знак Знак Знак Знак"/>
    <w:basedOn w:val="a"/>
    <w:rsid w:val="000E1D9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7</Pages>
  <Words>1919</Words>
  <Characters>10941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Витальевна</dc:creator>
  <cp:keywords/>
  <dc:description/>
  <cp:lastModifiedBy>AspiranturaN</cp:lastModifiedBy>
  <cp:revision>4</cp:revision>
  <cp:lastPrinted>2015-09-15T11:52:00Z</cp:lastPrinted>
  <dcterms:created xsi:type="dcterms:W3CDTF">2015-09-15T09:26:00Z</dcterms:created>
  <dcterms:modified xsi:type="dcterms:W3CDTF">2015-09-16T19:26:00Z</dcterms:modified>
</cp:coreProperties>
</file>