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8A" w:rsidRDefault="001A3B8A" w:rsidP="001A3B8A">
      <w:pPr>
        <w:shd w:val="clear" w:color="auto" w:fill="FFFFFF"/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8"/>
          <w:szCs w:val="23"/>
          <w:lang w:eastAsia="ru-RU"/>
        </w:rPr>
      </w:pPr>
      <w:r w:rsidRPr="001A3B8A">
        <w:rPr>
          <w:rFonts w:ascii="Arial" w:eastAsia="Times New Roman" w:hAnsi="Arial" w:cs="Arial"/>
          <w:b/>
          <w:bCs/>
          <w:color w:val="000000"/>
          <w:sz w:val="28"/>
          <w:szCs w:val="23"/>
          <w:lang w:eastAsia="ru-RU"/>
        </w:rPr>
        <w:t>Список документов для поступления соотечественников,</w:t>
      </w:r>
    </w:p>
    <w:p w:rsidR="001A3B8A" w:rsidRDefault="001A3B8A" w:rsidP="001A3B8A">
      <w:pPr>
        <w:shd w:val="clear" w:color="auto" w:fill="FFFFFF"/>
        <w:ind w:left="0" w:firstLine="0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1A3B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постоянно проживающих за рубежом, и отвечающих критериям</w:t>
      </w:r>
      <w:r w:rsidR="00C15B3F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1A3B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 п.6 ст.17 Федерального зак</w:t>
      </w:r>
      <w:r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она "О государственной политике</w:t>
      </w:r>
    </w:p>
    <w:p w:rsidR="001A3B8A" w:rsidRPr="001A3B8A" w:rsidRDefault="001A3B8A" w:rsidP="001A3B8A">
      <w:pPr>
        <w:shd w:val="clear" w:color="auto" w:fill="FFFFFF"/>
        <w:ind w:left="0" w:firstLine="0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1A3B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Российской Федерации в отношении соотечественников за рубежом" от 24.05.1999 N 99-ФЗ:</w:t>
      </w:r>
    </w:p>
    <w:p w:rsidR="001A3B8A" w:rsidRPr="001A3B8A" w:rsidRDefault="001A3B8A" w:rsidP="001A3B8A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1A3B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 </w:t>
      </w:r>
    </w:p>
    <w:p w:rsidR="001A3B8A" w:rsidRPr="001A3B8A" w:rsidRDefault="001A3B8A" w:rsidP="001A3B8A">
      <w:p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1A3B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- </w:t>
      </w:r>
      <w:r w:rsidRPr="001A3B8A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t>заявление абитуриента в ЦПК</w:t>
      </w:r>
      <w:r w:rsidRPr="001A3B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 о признании его соотечественником для получения высшего образования наравне с гражданами Российской Федерации за счет средств федерального бюджета России</w:t>
      </w:r>
      <w:r w:rsidR="00264460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 </w:t>
      </w:r>
      <w:r w:rsidR="00264460" w:rsidRPr="00264460">
        <w:rPr>
          <w:rFonts w:ascii="Arial" w:eastAsia="Times New Roman" w:hAnsi="Arial" w:cs="Arial"/>
          <w:i/>
          <w:color w:val="000000"/>
          <w:sz w:val="28"/>
          <w:szCs w:val="23"/>
          <w:lang w:eastAsia="ru-RU"/>
        </w:rPr>
        <w:t>(должно быть написано от руки)</w:t>
      </w:r>
      <w:r w:rsidRPr="001A3B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;</w:t>
      </w:r>
    </w:p>
    <w:p w:rsidR="001A3B8A" w:rsidRPr="001A3B8A" w:rsidRDefault="001A3B8A" w:rsidP="001A3B8A">
      <w:p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1A3B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 </w:t>
      </w:r>
    </w:p>
    <w:p w:rsidR="001A3B8A" w:rsidRPr="001A3B8A" w:rsidRDefault="001A3B8A" w:rsidP="001A3B8A">
      <w:p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proofErr w:type="gramStart"/>
      <w:r w:rsidRPr="001A3B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- </w:t>
      </w:r>
      <w:r w:rsidRPr="001A3B8A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t>копии документов, удостоверяющих личность и гражданство</w:t>
      </w:r>
      <w:r w:rsidRPr="001A3B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 поступающего (при личном предоставлении документов поступающий предъявляет документы, удостоверяющие его личность и гражданство);</w:t>
      </w:r>
      <w:proofErr w:type="gramEnd"/>
    </w:p>
    <w:p w:rsidR="001A3B8A" w:rsidRPr="001A3B8A" w:rsidRDefault="001A3B8A" w:rsidP="001A3B8A">
      <w:p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1A3B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 </w:t>
      </w:r>
    </w:p>
    <w:p w:rsidR="001A3B8A" w:rsidRPr="001A3B8A" w:rsidRDefault="001A3B8A" w:rsidP="001A3B8A">
      <w:p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proofErr w:type="gramStart"/>
      <w:r w:rsidRPr="001A3B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- </w:t>
      </w:r>
      <w:r w:rsidRPr="001A3B8A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t>копию паспорта</w:t>
      </w:r>
      <w:r w:rsidRPr="001A3B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 (и/или свидетельство о рождении) </w:t>
      </w:r>
      <w:r w:rsidRPr="001A3B8A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t>одного из родителей абитуриента</w:t>
      </w:r>
      <w:r w:rsidRPr="001A3B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 (при необходимости с переводом на русский язык), проживающего в прошлом на территории Российского государства, Российской республики, РСФСР, СССР или Российской Федерации, соответствующую гражданскую принадлежность при выезде с этой территории и гражданскую принадлежность или отсутствие таковой на момент предъявления - для выходцев (эмигрантов);</w:t>
      </w:r>
      <w:proofErr w:type="gramEnd"/>
    </w:p>
    <w:p w:rsidR="001A3B8A" w:rsidRPr="001A3B8A" w:rsidRDefault="001A3B8A" w:rsidP="001A3B8A">
      <w:p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1A3B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 </w:t>
      </w:r>
    </w:p>
    <w:p w:rsidR="001A3B8A" w:rsidRPr="001A3B8A" w:rsidRDefault="001A3B8A" w:rsidP="001A3B8A">
      <w:p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1A3B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- </w:t>
      </w:r>
      <w:r w:rsidRPr="001A3B8A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t>копию свидетельства о рождении абитуриента</w:t>
      </w:r>
      <w:r w:rsidRPr="001A3B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, подтверждающего родство по прямой восходящей линии с указанными выше лицами – для потомков соотечественников;</w:t>
      </w:r>
    </w:p>
    <w:p w:rsidR="001A3B8A" w:rsidRPr="001A3B8A" w:rsidRDefault="001A3B8A" w:rsidP="001A3B8A">
      <w:p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1A3B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 </w:t>
      </w:r>
    </w:p>
    <w:p w:rsidR="001A3B8A" w:rsidRPr="001A3B8A" w:rsidRDefault="001A3B8A" w:rsidP="001A3B8A">
      <w:p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1A3B8A">
        <w:rPr>
          <w:rFonts w:ascii="Arial" w:eastAsia="Times New Roman" w:hAnsi="Arial" w:cs="Arial"/>
          <w:color w:val="333333"/>
          <w:sz w:val="28"/>
          <w:szCs w:val="23"/>
          <w:lang w:eastAsia="ru-RU"/>
        </w:rPr>
        <w:t>- </w:t>
      </w:r>
      <w:r w:rsidRPr="001A3B8A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t>официальный документ, подтверждающий постоянное проживание абитуриента за рубежом</w:t>
      </w:r>
      <w:r w:rsidRPr="001A3B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 (в зависимости от страны - штамп в паспорте, справка из официального органа иностранного государства, наличие записи в национальном паспорте и т.д.);</w:t>
      </w:r>
    </w:p>
    <w:p w:rsidR="001A3B8A" w:rsidRPr="001A3B8A" w:rsidRDefault="001A3B8A" w:rsidP="001A3B8A">
      <w:p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1A3B8A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 </w:t>
      </w:r>
    </w:p>
    <w:p w:rsidR="00E42D64" w:rsidRPr="001A3B8A" w:rsidRDefault="001A3B8A" w:rsidP="001A3B8A">
      <w:pPr>
        <w:ind w:left="0" w:firstLine="0"/>
        <w:jc w:val="both"/>
        <w:rPr>
          <w:sz w:val="28"/>
        </w:rPr>
      </w:pPr>
      <w:r w:rsidRPr="001A3B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- </w:t>
      </w:r>
      <w:r w:rsidRPr="001A3B8A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копии миграционной карты, визы</w:t>
      </w:r>
      <w:r w:rsidRPr="001A3B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Pr="001A3B8A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и отрывной части бланка уведомления о прибытии</w:t>
      </w:r>
      <w:r w:rsidRPr="001A3B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иностранного гражданина или лица без гражданства </w:t>
      </w:r>
      <w:proofErr w:type="gramStart"/>
      <w:r w:rsidRPr="001A3B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 место пребывания</w:t>
      </w:r>
      <w:proofErr w:type="gramEnd"/>
      <w:r w:rsidRPr="001A3B8A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(при наличии). </w:t>
      </w:r>
    </w:p>
    <w:sectPr w:rsidR="00E42D64" w:rsidRPr="001A3B8A" w:rsidSect="0017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B8A"/>
    <w:rsid w:val="000A2B5D"/>
    <w:rsid w:val="0015064B"/>
    <w:rsid w:val="0017499A"/>
    <w:rsid w:val="001A3B8A"/>
    <w:rsid w:val="00264460"/>
    <w:rsid w:val="00904CA3"/>
    <w:rsid w:val="00B93F6C"/>
    <w:rsid w:val="00C15B3F"/>
    <w:rsid w:val="00EE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8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ROP2</dc:creator>
  <cp:lastModifiedBy>ROP2</cp:lastModifiedBy>
  <cp:revision>4</cp:revision>
  <dcterms:created xsi:type="dcterms:W3CDTF">2018-04-17T14:12:00Z</dcterms:created>
  <dcterms:modified xsi:type="dcterms:W3CDTF">2018-04-17T14:15:00Z</dcterms:modified>
</cp:coreProperties>
</file>