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5154F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56F8C623" w:rsidR="00EC4696" w:rsidRPr="007954CA" w:rsidRDefault="00EC4696" w:rsidP="007954C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54CA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7954CA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7954CA">
        <w:rPr>
          <w:rFonts w:ascii="Times New Roman" w:hAnsi="Times New Roman"/>
          <w:sz w:val="28"/>
          <w:szCs w:val="28"/>
        </w:rPr>
        <w:t>«</w:t>
      </w:r>
      <w:r w:rsidR="005154F0" w:rsidRPr="007954CA">
        <w:rPr>
          <w:rFonts w:ascii="Times New Roman" w:hAnsi="Times New Roman"/>
          <w:sz w:val="28"/>
          <w:szCs w:val="28"/>
        </w:rPr>
        <w:t>Актуальные проблемы исследования политических институтов, процессов и технологий в современной политической науке</w:t>
      </w:r>
      <w:r w:rsidRPr="007954CA">
        <w:rPr>
          <w:rFonts w:ascii="Times New Roman" w:hAnsi="Times New Roman"/>
          <w:sz w:val="28"/>
          <w:szCs w:val="28"/>
        </w:rPr>
        <w:t xml:space="preserve">» </w:t>
      </w:r>
      <w:r w:rsidR="009C02AF" w:rsidRPr="007954CA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7954CA">
        <w:rPr>
          <w:rFonts w:ascii="Times New Roman" w:hAnsi="Times New Roman"/>
          <w:sz w:val="28"/>
          <w:szCs w:val="28"/>
        </w:rPr>
        <w:t>учебного плана</w:t>
      </w:r>
      <w:r w:rsidRPr="007954CA">
        <w:rPr>
          <w:rFonts w:ascii="Times New Roman" w:hAnsi="Times New Roman"/>
          <w:sz w:val="28"/>
          <w:szCs w:val="28"/>
        </w:rPr>
        <w:t xml:space="preserve"> </w:t>
      </w:r>
      <w:r w:rsidR="009C02AF" w:rsidRPr="007954CA">
        <w:rPr>
          <w:rFonts w:ascii="Times New Roman" w:hAnsi="Times New Roman"/>
          <w:sz w:val="28"/>
          <w:szCs w:val="28"/>
        </w:rPr>
        <w:t>аспирант</w:t>
      </w:r>
      <w:r w:rsidRPr="007954CA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DE16D5" w:rsidRPr="007954CA">
        <w:rPr>
          <w:rFonts w:ascii="Times New Roman" w:hAnsi="Times New Roman"/>
          <w:b/>
          <w:sz w:val="28"/>
          <w:szCs w:val="28"/>
        </w:rPr>
        <w:t xml:space="preserve">41.06.01 «Политические науки и регионоведение», </w:t>
      </w:r>
      <w:r w:rsidR="009C02AF" w:rsidRPr="007954CA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="00DE16D5" w:rsidRPr="007954CA">
        <w:rPr>
          <w:rFonts w:ascii="Times New Roman" w:hAnsi="Times New Roman"/>
          <w:b/>
          <w:sz w:val="28"/>
          <w:szCs w:val="28"/>
        </w:rPr>
        <w:t>23</w:t>
      </w:r>
      <w:r w:rsidR="009C02AF" w:rsidRPr="007954CA">
        <w:rPr>
          <w:rFonts w:ascii="Times New Roman" w:hAnsi="Times New Roman"/>
          <w:b/>
          <w:sz w:val="28"/>
          <w:szCs w:val="28"/>
        </w:rPr>
        <w:t>.00.02 «</w:t>
      </w:r>
      <w:r w:rsidR="00DE16D5" w:rsidRPr="007954CA">
        <w:rPr>
          <w:rFonts w:ascii="Times New Roman" w:hAnsi="Times New Roman"/>
          <w:b/>
          <w:sz w:val="28"/>
          <w:szCs w:val="28"/>
        </w:rPr>
        <w:t>Политические институты, процессы и технологии</w:t>
      </w:r>
      <w:r w:rsidR="009C02AF" w:rsidRPr="007954CA">
        <w:rPr>
          <w:rFonts w:ascii="Times New Roman" w:hAnsi="Times New Roman"/>
          <w:b/>
          <w:sz w:val="28"/>
          <w:szCs w:val="28"/>
        </w:rPr>
        <w:t>»</w:t>
      </w:r>
      <w:r w:rsidRPr="007954CA">
        <w:rPr>
          <w:rFonts w:ascii="Times New Roman" w:hAnsi="Times New Roman"/>
          <w:b/>
          <w:sz w:val="28"/>
          <w:szCs w:val="28"/>
        </w:rPr>
        <w:t>.</w:t>
      </w:r>
      <w:r w:rsidRPr="007954CA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7954CA" w:rsidRPr="007954CA">
        <w:rPr>
          <w:rFonts w:ascii="Times New Roman" w:hAnsi="Times New Roman"/>
          <w:sz w:val="28"/>
          <w:szCs w:val="28"/>
        </w:rPr>
        <w:t xml:space="preserve">политологии </w:t>
      </w:r>
      <w:r w:rsidRPr="007954CA">
        <w:rPr>
          <w:rFonts w:ascii="Times New Roman" w:hAnsi="Times New Roman"/>
          <w:sz w:val="28"/>
          <w:szCs w:val="28"/>
        </w:rPr>
        <w:t>Московского государственного университета имени М.В. Ломоносова кафедрой</w:t>
      </w:r>
      <w:r w:rsidR="007954CA" w:rsidRPr="007954CA">
        <w:rPr>
          <w:rFonts w:ascii="Times New Roman" w:hAnsi="Times New Roman"/>
          <w:sz w:val="28"/>
          <w:szCs w:val="28"/>
        </w:rPr>
        <w:t xml:space="preserve"> российской политики</w:t>
      </w:r>
      <w:r w:rsidRPr="007954CA">
        <w:rPr>
          <w:rFonts w:ascii="Times New Roman" w:hAnsi="Times New Roman"/>
          <w:sz w:val="28"/>
          <w:szCs w:val="28"/>
        </w:rPr>
        <w:t>.</w:t>
      </w:r>
    </w:p>
    <w:p w14:paraId="675EA4DD" w14:textId="7ABDB3D5" w:rsidR="005154F0" w:rsidRPr="007954CA" w:rsidRDefault="000552E4" w:rsidP="009D1C2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4CA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C67A03" w:rsidRPr="007954CA">
        <w:rPr>
          <w:rFonts w:ascii="Times New Roman" w:hAnsi="Times New Roman"/>
          <w:sz w:val="28"/>
          <w:szCs w:val="28"/>
        </w:rPr>
        <w:t>3</w:t>
      </w:r>
      <w:r w:rsidRPr="007954CA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C67A03" w:rsidRPr="007954CA">
        <w:rPr>
          <w:rFonts w:ascii="Times New Roman" w:hAnsi="Times New Roman"/>
          <w:sz w:val="28"/>
          <w:szCs w:val="28"/>
        </w:rPr>
        <w:t>108</w:t>
      </w:r>
      <w:r w:rsidRPr="00795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Pr="007954CA">
        <w:rPr>
          <w:rFonts w:ascii="Times New Roman" w:hAnsi="Times New Roman"/>
          <w:sz w:val="28"/>
          <w:szCs w:val="28"/>
        </w:rPr>
        <w:t>.). Программа дисциплины включает лекционные занятия (</w:t>
      </w:r>
      <w:r w:rsidR="00C226B8" w:rsidRPr="007954CA">
        <w:rPr>
          <w:rFonts w:ascii="Times New Roman" w:hAnsi="Times New Roman"/>
          <w:sz w:val="28"/>
          <w:szCs w:val="28"/>
        </w:rPr>
        <w:t>3</w:t>
      </w:r>
      <w:r w:rsidR="005154F0" w:rsidRPr="007954CA">
        <w:rPr>
          <w:rFonts w:ascii="Times New Roman" w:hAnsi="Times New Roman"/>
          <w:sz w:val="28"/>
          <w:szCs w:val="28"/>
        </w:rPr>
        <w:t>2</w:t>
      </w:r>
      <w:r w:rsidR="00C226B8" w:rsidRPr="00795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Pr="007954CA">
        <w:rPr>
          <w:rFonts w:ascii="Times New Roman" w:hAnsi="Times New Roman"/>
          <w:sz w:val="28"/>
          <w:szCs w:val="28"/>
        </w:rPr>
        <w:t>.),</w:t>
      </w:r>
      <w:r w:rsidR="00C226B8" w:rsidRPr="007954CA">
        <w:rPr>
          <w:rFonts w:ascii="Times New Roman" w:hAnsi="Times New Roman"/>
          <w:sz w:val="28"/>
          <w:szCs w:val="28"/>
        </w:rPr>
        <w:t xml:space="preserve"> занятия семинарского типа (3</w:t>
      </w:r>
      <w:r w:rsidR="005154F0" w:rsidRPr="007954CA">
        <w:rPr>
          <w:rFonts w:ascii="Times New Roman" w:hAnsi="Times New Roman"/>
          <w:sz w:val="28"/>
          <w:szCs w:val="28"/>
        </w:rPr>
        <w:t>4</w:t>
      </w:r>
      <w:r w:rsidR="00C226B8" w:rsidRPr="00795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6B8"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="00C226B8" w:rsidRPr="007954CA">
        <w:rPr>
          <w:rFonts w:ascii="Times New Roman" w:hAnsi="Times New Roman"/>
          <w:sz w:val="28"/>
          <w:szCs w:val="28"/>
        </w:rPr>
        <w:t>.), групповые</w:t>
      </w:r>
      <w:r w:rsidRPr="007954CA">
        <w:rPr>
          <w:rFonts w:ascii="Times New Roman" w:hAnsi="Times New Roman"/>
          <w:sz w:val="28"/>
          <w:szCs w:val="28"/>
        </w:rPr>
        <w:t xml:space="preserve"> консультации (</w:t>
      </w:r>
      <w:r w:rsidR="005154F0" w:rsidRPr="007954CA">
        <w:rPr>
          <w:rFonts w:ascii="Times New Roman" w:hAnsi="Times New Roman"/>
          <w:sz w:val="28"/>
          <w:szCs w:val="28"/>
        </w:rPr>
        <w:t>2</w:t>
      </w:r>
      <w:r w:rsidR="00C226B8" w:rsidRPr="00795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Pr="007954CA">
        <w:rPr>
          <w:rFonts w:ascii="Times New Roman" w:hAnsi="Times New Roman"/>
          <w:sz w:val="28"/>
          <w:szCs w:val="28"/>
        </w:rPr>
        <w:t xml:space="preserve">.), </w:t>
      </w:r>
      <w:r w:rsidR="005154F0" w:rsidRPr="007954CA">
        <w:rPr>
          <w:rFonts w:ascii="Times New Roman" w:hAnsi="Times New Roman"/>
          <w:sz w:val="28"/>
          <w:szCs w:val="28"/>
        </w:rPr>
        <w:t xml:space="preserve">мероприятия текущего уровня успеваемости (2 </w:t>
      </w:r>
      <w:proofErr w:type="spellStart"/>
      <w:r w:rsidR="005154F0"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="005154F0" w:rsidRPr="007954CA">
        <w:rPr>
          <w:rFonts w:ascii="Times New Roman" w:hAnsi="Times New Roman"/>
          <w:sz w:val="28"/>
          <w:szCs w:val="28"/>
        </w:rPr>
        <w:t xml:space="preserve">.), мероприятия промежуточной аттестации (2 </w:t>
      </w:r>
      <w:proofErr w:type="spellStart"/>
      <w:r w:rsidR="005154F0"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="005154F0" w:rsidRPr="007954CA">
        <w:rPr>
          <w:rFonts w:ascii="Times New Roman" w:hAnsi="Times New Roman"/>
          <w:sz w:val="28"/>
          <w:szCs w:val="28"/>
        </w:rPr>
        <w:t xml:space="preserve">.), </w:t>
      </w:r>
      <w:r w:rsidRPr="007954CA">
        <w:rPr>
          <w:rFonts w:ascii="Times New Roman" w:hAnsi="Times New Roman"/>
          <w:sz w:val="28"/>
          <w:szCs w:val="28"/>
        </w:rPr>
        <w:t xml:space="preserve">самостоятельную работу </w:t>
      </w:r>
      <w:r w:rsidR="00C226B8" w:rsidRPr="007954CA">
        <w:rPr>
          <w:rFonts w:ascii="Times New Roman" w:hAnsi="Times New Roman"/>
          <w:sz w:val="28"/>
          <w:szCs w:val="28"/>
        </w:rPr>
        <w:t>аспиранта</w:t>
      </w:r>
      <w:r w:rsidRPr="007954CA">
        <w:rPr>
          <w:rFonts w:ascii="Times New Roman" w:hAnsi="Times New Roman"/>
          <w:sz w:val="28"/>
          <w:szCs w:val="28"/>
        </w:rPr>
        <w:t xml:space="preserve"> (</w:t>
      </w:r>
      <w:r w:rsidR="00C226B8" w:rsidRPr="007954CA">
        <w:rPr>
          <w:rFonts w:ascii="Times New Roman" w:hAnsi="Times New Roman"/>
          <w:sz w:val="28"/>
          <w:szCs w:val="28"/>
        </w:rPr>
        <w:t>36</w:t>
      </w:r>
      <w:r w:rsidRPr="00795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54CA">
        <w:rPr>
          <w:rFonts w:ascii="Times New Roman" w:hAnsi="Times New Roman"/>
          <w:sz w:val="28"/>
          <w:szCs w:val="28"/>
        </w:rPr>
        <w:t>а.ч</w:t>
      </w:r>
      <w:proofErr w:type="spellEnd"/>
      <w:r w:rsidRPr="007954CA">
        <w:rPr>
          <w:rFonts w:ascii="Times New Roman" w:hAnsi="Times New Roman"/>
          <w:sz w:val="28"/>
          <w:szCs w:val="28"/>
        </w:rPr>
        <w:t xml:space="preserve">.). Дисциплина читается аспирантам </w:t>
      </w:r>
      <w:r w:rsidR="009D1C28">
        <w:rPr>
          <w:rFonts w:ascii="Times New Roman" w:hAnsi="Times New Roman"/>
          <w:sz w:val="28"/>
          <w:szCs w:val="28"/>
        </w:rPr>
        <w:t xml:space="preserve">в 1-м </w:t>
      </w:r>
      <w:bookmarkStart w:id="0" w:name="_GoBack"/>
      <w:bookmarkEnd w:id="0"/>
      <w:r w:rsidRPr="007954CA">
        <w:rPr>
          <w:rFonts w:ascii="Times New Roman" w:hAnsi="Times New Roman"/>
          <w:sz w:val="28"/>
          <w:szCs w:val="28"/>
        </w:rPr>
        <w:t xml:space="preserve">семестре </w:t>
      </w:r>
      <w:r w:rsidR="00C226B8" w:rsidRPr="007954CA">
        <w:rPr>
          <w:rFonts w:ascii="Times New Roman" w:hAnsi="Times New Roman"/>
          <w:sz w:val="28"/>
          <w:szCs w:val="28"/>
        </w:rPr>
        <w:t>2</w:t>
      </w:r>
      <w:r w:rsidRPr="007954CA">
        <w:rPr>
          <w:rFonts w:ascii="Times New Roman" w:hAnsi="Times New Roman"/>
          <w:sz w:val="28"/>
          <w:szCs w:val="28"/>
        </w:rPr>
        <w:t>-ого года обучения.</w:t>
      </w:r>
    </w:p>
    <w:p w14:paraId="4FE5E8C4" w14:textId="507CB83D" w:rsidR="00EC4696" w:rsidRPr="007954CA" w:rsidRDefault="00EC4696" w:rsidP="007954C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4CA">
        <w:rPr>
          <w:rFonts w:ascii="Times New Roman" w:hAnsi="Times New Roman"/>
          <w:sz w:val="28"/>
          <w:szCs w:val="28"/>
        </w:rPr>
        <w:t xml:space="preserve">Дисциплина нацелена на формирование </w:t>
      </w:r>
      <w:r w:rsidR="005B26DD" w:rsidRPr="007954CA">
        <w:rPr>
          <w:rFonts w:ascii="Times New Roman" w:hAnsi="Times New Roman"/>
          <w:sz w:val="28"/>
          <w:szCs w:val="28"/>
        </w:rPr>
        <w:t>универсальных компетенций УК-1 («способность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областях»)</w:t>
      </w:r>
      <w:r w:rsidR="005B26DD">
        <w:rPr>
          <w:rFonts w:ascii="Times New Roman" w:hAnsi="Times New Roman"/>
          <w:sz w:val="28"/>
          <w:szCs w:val="28"/>
        </w:rPr>
        <w:t xml:space="preserve">, </w:t>
      </w:r>
      <w:r w:rsidRPr="007954CA">
        <w:rPr>
          <w:rFonts w:ascii="Times New Roman" w:hAnsi="Times New Roman"/>
          <w:sz w:val="28"/>
          <w:szCs w:val="28"/>
        </w:rPr>
        <w:t>общепрофессиональн</w:t>
      </w:r>
      <w:r w:rsidR="009C02AF" w:rsidRPr="007954CA">
        <w:rPr>
          <w:rFonts w:ascii="Times New Roman" w:hAnsi="Times New Roman"/>
          <w:sz w:val="28"/>
          <w:szCs w:val="28"/>
        </w:rPr>
        <w:t>ых</w:t>
      </w:r>
      <w:r w:rsidRPr="007954CA">
        <w:rPr>
          <w:rFonts w:ascii="Times New Roman" w:hAnsi="Times New Roman"/>
          <w:sz w:val="28"/>
          <w:szCs w:val="28"/>
        </w:rPr>
        <w:t xml:space="preserve"> компетенци</w:t>
      </w:r>
      <w:r w:rsidR="009C02AF" w:rsidRPr="007954CA">
        <w:rPr>
          <w:rFonts w:ascii="Times New Roman" w:hAnsi="Times New Roman"/>
          <w:sz w:val="28"/>
          <w:szCs w:val="28"/>
        </w:rPr>
        <w:t>й</w:t>
      </w:r>
      <w:r w:rsidRPr="007954CA">
        <w:rPr>
          <w:rFonts w:ascii="Times New Roman" w:hAnsi="Times New Roman"/>
          <w:sz w:val="28"/>
          <w:szCs w:val="28"/>
        </w:rPr>
        <w:t xml:space="preserve"> </w:t>
      </w:r>
      <w:r w:rsidR="009C02AF" w:rsidRPr="007954CA">
        <w:rPr>
          <w:rFonts w:ascii="Times New Roman" w:hAnsi="Times New Roman"/>
          <w:sz w:val="28"/>
          <w:szCs w:val="28"/>
        </w:rPr>
        <w:t>ОПК-1 («</w:t>
      </w:r>
      <w:r w:rsidR="005F43A1" w:rsidRPr="007954CA">
        <w:rPr>
          <w:rFonts w:ascii="Times New Roman" w:hAnsi="Times New Roman"/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технологий»)</w:t>
      </w:r>
      <w:r w:rsidR="005B26DD">
        <w:rPr>
          <w:rFonts w:ascii="Times New Roman" w:hAnsi="Times New Roman"/>
          <w:sz w:val="28"/>
          <w:szCs w:val="28"/>
        </w:rPr>
        <w:t>,</w:t>
      </w:r>
      <w:r w:rsidR="005F43A1" w:rsidRPr="007954CA">
        <w:rPr>
          <w:rFonts w:ascii="Times New Roman" w:hAnsi="Times New Roman"/>
          <w:sz w:val="28"/>
          <w:szCs w:val="28"/>
        </w:rPr>
        <w:t xml:space="preserve"> </w:t>
      </w:r>
      <w:r w:rsidR="009C02AF" w:rsidRPr="007954CA">
        <w:rPr>
          <w:rFonts w:ascii="Times New Roman" w:hAnsi="Times New Roman"/>
          <w:sz w:val="28"/>
          <w:szCs w:val="28"/>
        </w:rPr>
        <w:t>ОПК-2 («</w:t>
      </w:r>
      <w:r w:rsidR="003D306B" w:rsidRPr="007954CA">
        <w:rPr>
          <w:rFonts w:ascii="Times New Roman" w:hAnsi="Times New Roman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 w:rsidR="009C02AF" w:rsidRPr="007954CA">
        <w:rPr>
          <w:rFonts w:ascii="Times New Roman" w:hAnsi="Times New Roman"/>
          <w:sz w:val="28"/>
          <w:szCs w:val="28"/>
        </w:rPr>
        <w:t>»)</w:t>
      </w:r>
      <w:r w:rsidR="005B26DD">
        <w:rPr>
          <w:rFonts w:ascii="Times New Roman" w:hAnsi="Times New Roman"/>
          <w:sz w:val="28"/>
          <w:szCs w:val="28"/>
        </w:rPr>
        <w:t xml:space="preserve"> и</w:t>
      </w:r>
      <w:r w:rsidR="003D306B" w:rsidRPr="007954CA">
        <w:rPr>
          <w:rFonts w:ascii="Times New Roman" w:hAnsi="Times New Roman"/>
          <w:sz w:val="28"/>
          <w:szCs w:val="28"/>
        </w:rPr>
        <w:t xml:space="preserve"> </w:t>
      </w:r>
      <w:r w:rsidR="009C02AF" w:rsidRPr="007954CA">
        <w:rPr>
          <w:rFonts w:ascii="Times New Roman" w:hAnsi="Times New Roman"/>
          <w:sz w:val="28"/>
          <w:szCs w:val="28"/>
        </w:rPr>
        <w:t>профессиональн</w:t>
      </w:r>
      <w:r w:rsidR="003D306B" w:rsidRPr="007954CA">
        <w:rPr>
          <w:rFonts w:ascii="Times New Roman" w:hAnsi="Times New Roman"/>
          <w:sz w:val="28"/>
          <w:szCs w:val="28"/>
        </w:rPr>
        <w:t xml:space="preserve">ых </w:t>
      </w:r>
      <w:r w:rsidR="009C02AF" w:rsidRPr="007954CA">
        <w:rPr>
          <w:rFonts w:ascii="Times New Roman" w:hAnsi="Times New Roman"/>
          <w:sz w:val="28"/>
          <w:szCs w:val="28"/>
        </w:rPr>
        <w:t>компетенци</w:t>
      </w:r>
      <w:r w:rsidR="003D306B" w:rsidRPr="007954CA">
        <w:rPr>
          <w:rFonts w:ascii="Times New Roman" w:hAnsi="Times New Roman"/>
          <w:sz w:val="28"/>
          <w:szCs w:val="28"/>
        </w:rPr>
        <w:t>й</w:t>
      </w:r>
      <w:r w:rsidR="009C02AF" w:rsidRPr="007954CA">
        <w:rPr>
          <w:rFonts w:ascii="Times New Roman" w:hAnsi="Times New Roman"/>
          <w:sz w:val="28"/>
          <w:szCs w:val="28"/>
        </w:rPr>
        <w:t xml:space="preserve"> ПК-1 (</w:t>
      </w:r>
      <w:r w:rsidR="003D306B" w:rsidRPr="007954CA">
        <w:rPr>
          <w:rFonts w:ascii="Times New Roman" w:hAnsi="Times New Roman"/>
          <w:sz w:val="28"/>
          <w:szCs w:val="28"/>
        </w:rPr>
        <w:t>«способность ставить и решать задачи исследовательского характера в целях системного развития фундаментального и прикладно</w:t>
      </w:r>
      <w:r w:rsidR="005B26DD">
        <w:rPr>
          <w:rFonts w:ascii="Times New Roman" w:hAnsi="Times New Roman"/>
          <w:sz w:val="28"/>
          <w:szCs w:val="28"/>
        </w:rPr>
        <w:t xml:space="preserve">го политологического знания»), </w:t>
      </w:r>
      <w:r w:rsidR="003D306B" w:rsidRPr="007954CA">
        <w:rPr>
          <w:rFonts w:ascii="Times New Roman" w:hAnsi="Times New Roman"/>
          <w:sz w:val="28"/>
          <w:szCs w:val="28"/>
        </w:rPr>
        <w:t xml:space="preserve">ПК-2 («способность к формированию новых </w:t>
      </w:r>
      <w:r w:rsidR="003D306B" w:rsidRPr="007954CA">
        <w:rPr>
          <w:rFonts w:ascii="Times New Roman" w:hAnsi="Times New Roman"/>
          <w:sz w:val="28"/>
          <w:szCs w:val="28"/>
        </w:rPr>
        <w:lastRenderedPageBreak/>
        <w:t>знаний, инновационных подходов и концепций в области политологического знания и</w:t>
      </w:r>
      <w:r w:rsidR="005B26DD">
        <w:rPr>
          <w:rFonts w:ascii="Times New Roman" w:hAnsi="Times New Roman"/>
          <w:sz w:val="28"/>
          <w:szCs w:val="28"/>
        </w:rPr>
        <w:t xml:space="preserve"> в междисциплинарной сфере») </w:t>
      </w:r>
      <w:r w:rsidR="003D306B" w:rsidRPr="007954CA">
        <w:rPr>
          <w:rFonts w:ascii="Times New Roman" w:hAnsi="Times New Roman"/>
          <w:sz w:val="28"/>
          <w:szCs w:val="28"/>
        </w:rPr>
        <w:t>выпускника.</w:t>
      </w:r>
    </w:p>
    <w:p w14:paraId="47EF4848" w14:textId="0ECE128B" w:rsidR="00567D02" w:rsidRPr="007954CA" w:rsidRDefault="00EC4696" w:rsidP="007954CA">
      <w:pPr>
        <w:spacing w:line="360" w:lineRule="auto"/>
        <w:ind w:firstLine="708"/>
        <w:jc w:val="both"/>
        <w:rPr>
          <w:sz w:val="28"/>
          <w:szCs w:val="28"/>
        </w:rPr>
      </w:pPr>
      <w:r w:rsidRPr="007954CA">
        <w:rPr>
          <w:rFonts w:ascii="Times New Roman" w:hAnsi="Times New Roman"/>
          <w:sz w:val="28"/>
          <w:szCs w:val="28"/>
        </w:rPr>
        <w:t xml:space="preserve">Содержание дисциплины охватывает круг вопросов, связанных с </w:t>
      </w:r>
      <w:r w:rsidR="007954CA" w:rsidRPr="007954CA">
        <w:rPr>
          <w:rFonts w:ascii="Times New Roman" w:hAnsi="Times New Roman"/>
          <w:sz w:val="28"/>
          <w:szCs w:val="28"/>
        </w:rPr>
        <w:t xml:space="preserve">современной методологией исследования политических институтов, процессов и технологий в политической науке, актуальными научными дискуссиями по поводу  </w:t>
      </w:r>
      <w:proofErr w:type="spellStart"/>
      <w:r w:rsidR="007954CA" w:rsidRPr="007954CA">
        <w:rPr>
          <w:rFonts w:ascii="Times New Roman" w:hAnsi="Times New Roman"/>
          <w:sz w:val="28"/>
          <w:szCs w:val="28"/>
        </w:rPr>
        <w:t>технологизации</w:t>
      </w:r>
      <w:proofErr w:type="spellEnd"/>
      <w:r w:rsidR="007954CA" w:rsidRPr="007954CA">
        <w:rPr>
          <w:rFonts w:ascii="Times New Roman" w:hAnsi="Times New Roman"/>
          <w:sz w:val="28"/>
          <w:szCs w:val="28"/>
        </w:rPr>
        <w:t xml:space="preserve">  политики, влиянием информационной революции на динамику изменений политических институтов, процессов и технологий,  современными исследованиями роли смарт-технологий в политической модернизации, сравнительным анализом  исследований административных реформ в ведущих странах мира, современными научными подходами в  теории принятия политических решений, актуальными научными  дискуссиями по поводу  направлений и перспектив инновационной политики  в ведущих странах мира, Основные научные подходы к исследованию политических рисков в процессе  формирования цифровой экономики, современными политическими дискуссиями по поводу развития федерализма, основными научными подходами к исследованию динамики развития институтов гражданского общества в России и ведущих странах современного мира,</w:t>
      </w:r>
      <w:r w:rsidR="007954CA" w:rsidRPr="007954CA">
        <w:rPr>
          <w:sz w:val="28"/>
          <w:szCs w:val="28"/>
        </w:rPr>
        <w:t xml:space="preserve"> </w:t>
      </w:r>
      <w:r w:rsidR="007954CA" w:rsidRPr="007954CA">
        <w:rPr>
          <w:rFonts w:ascii="Times New Roman" w:hAnsi="Times New Roman"/>
          <w:sz w:val="28"/>
          <w:szCs w:val="28"/>
        </w:rPr>
        <w:t xml:space="preserve">современными научными исследованиями </w:t>
      </w:r>
      <w:proofErr w:type="spellStart"/>
      <w:r w:rsidR="007954CA" w:rsidRPr="007954CA">
        <w:rPr>
          <w:rFonts w:ascii="Times New Roman" w:hAnsi="Times New Roman"/>
          <w:sz w:val="28"/>
          <w:szCs w:val="28"/>
        </w:rPr>
        <w:t>партогенеза</w:t>
      </w:r>
      <w:proofErr w:type="spellEnd"/>
      <w:r w:rsidR="007954CA" w:rsidRPr="007954CA">
        <w:rPr>
          <w:rFonts w:ascii="Times New Roman" w:hAnsi="Times New Roman"/>
          <w:sz w:val="28"/>
          <w:szCs w:val="28"/>
        </w:rPr>
        <w:t xml:space="preserve"> и электоральных процессов, современными технологиями информационного сопровождения  внутренней и внешней политики, актуальными научными дискуссии по поводу динамики политических элит и политической стратификации общества, роли институтов публичной дипломатии во внешней политике  современных государств, сравнительным анализом инновационных технологий национального и территориального брендинга в  ведущих странах мира, современными политическими дискуссиями по поводу роли  институтов и инструментов «мягкой силы» во внешней политики государств.</w:t>
      </w:r>
    </w:p>
    <w:p w14:paraId="1965A924" w14:textId="38E95F15" w:rsidR="00567D02" w:rsidRPr="008F650A" w:rsidRDefault="00567D02" w:rsidP="008F65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67D02" w:rsidRPr="008F650A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23F4A"/>
    <w:rsid w:val="000552E4"/>
    <w:rsid w:val="00157506"/>
    <w:rsid w:val="00257453"/>
    <w:rsid w:val="00283D33"/>
    <w:rsid w:val="003660E0"/>
    <w:rsid w:val="003D306B"/>
    <w:rsid w:val="003F1123"/>
    <w:rsid w:val="004D1682"/>
    <w:rsid w:val="005154F0"/>
    <w:rsid w:val="00567D02"/>
    <w:rsid w:val="005B26DD"/>
    <w:rsid w:val="005F43A1"/>
    <w:rsid w:val="006239D4"/>
    <w:rsid w:val="00671AC9"/>
    <w:rsid w:val="00703FD2"/>
    <w:rsid w:val="00725DF3"/>
    <w:rsid w:val="007954CA"/>
    <w:rsid w:val="007D3D6B"/>
    <w:rsid w:val="008F650A"/>
    <w:rsid w:val="0096051D"/>
    <w:rsid w:val="009C02AF"/>
    <w:rsid w:val="009D1C28"/>
    <w:rsid w:val="00A45455"/>
    <w:rsid w:val="00A74C02"/>
    <w:rsid w:val="00B84DA1"/>
    <w:rsid w:val="00C226B8"/>
    <w:rsid w:val="00C67A03"/>
    <w:rsid w:val="00DE16D5"/>
    <w:rsid w:val="00E04223"/>
    <w:rsid w:val="00E31DEC"/>
    <w:rsid w:val="00E74107"/>
    <w:rsid w:val="00EC4696"/>
    <w:rsid w:val="00F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7517-8532-4581-BD83-3BB45EF6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3</cp:revision>
  <dcterms:created xsi:type="dcterms:W3CDTF">2020-03-22T14:41:00Z</dcterms:created>
  <dcterms:modified xsi:type="dcterms:W3CDTF">2020-03-22T14:42:00Z</dcterms:modified>
</cp:coreProperties>
</file>