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45" w:rsidRPr="00AB7E0D" w:rsidRDefault="005503F7" w:rsidP="00AB7E0D">
      <w:pPr>
        <w:pStyle w:val="3"/>
      </w:pPr>
      <w:bookmarkStart w:id="0" w:name="_GoBack"/>
      <w:bookmarkEnd w:id="0"/>
      <w:r>
        <w:tab/>
      </w:r>
      <w:r w:rsidR="006E0754" w:rsidRPr="00AB7E0D">
        <w:t>КАРТА КОМПЕТЕНЦИИ ВЫПУСКНИКА ПРОГРАММЫ АПСИРАНТУРЫ</w:t>
      </w:r>
      <w:r w:rsidRPr="00AB7E0D">
        <w:tab/>
      </w:r>
    </w:p>
    <w:p w:rsidR="00BF25E3" w:rsidRPr="00E215BC" w:rsidRDefault="006E0754" w:rsidP="00DB4BCA">
      <w:pPr>
        <w:shd w:val="clear" w:color="auto" w:fill="FFFFFF"/>
        <w:rPr>
          <w:rFonts w:eastAsia="Times New Roman" w:cs="Times New Roman"/>
          <w:color w:val="222222"/>
          <w:szCs w:val="20"/>
        </w:rPr>
      </w:pPr>
      <w:r>
        <w:rPr>
          <w:rFonts w:cs="Times New Roman"/>
        </w:rPr>
        <w:t>Шифр и название КОМПЕТЕНЦИИ:</w:t>
      </w:r>
    </w:p>
    <w:p w:rsidR="00044445" w:rsidRPr="00E215BC" w:rsidRDefault="00044445" w:rsidP="00DB4BCA">
      <w:pPr>
        <w:rPr>
          <w:rFonts w:cs="Times New Roman"/>
          <w:b/>
          <w:i/>
          <w:szCs w:val="24"/>
        </w:rPr>
      </w:pPr>
      <w:r w:rsidRPr="00E215BC">
        <w:rPr>
          <w:rFonts w:cs="Times New Roman"/>
          <w:b/>
          <w:szCs w:val="24"/>
        </w:rPr>
        <w:t>УК-1</w:t>
      </w:r>
      <w:r w:rsidR="00F93D42" w:rsidRPr="00E215BC">
        <w:rPr>
          <w:rFonts w:cs="Times New Roman"/>
          <w:b/>
          <w:szCs w:val="24"/>
        </w:rPr>
        <w:t>:</w:t>
      </w:r>
      <w:r w:rsidRPr="00E215BC">
        <w:rPr>
          <w:rFonts w:cs="Times New Roman"/>
          <w:b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44445" w:rsidRPr="00E215BC" w:rsidRDefault="00044445" w:rsidP="00DB4BCA">
      <w:pPr>
        <w:pStyle w:val="4"/>
        <w:spacing w:before="480"/>
      </w:pPr>
      <w:r w:rsidRPr="00E215BC">
        <w:t xml:space="preserve">ОБЩАЯ </w:t>
      </w:r>
      <w:r w:rsidRPr="00AB7E0D">
        <w:t>ХАРАКТЕРИСТИКА КОМПЕТЕНЦИИ</w:t>
      </w:r>
    </w:p>
    <w:p w:rsidR="00833EAD" w:rsidRPr="00027E4E" w:rsidRDefault="00833EAD" w:rsidP="00833EAD">
      <w:pPr>
        <w:jc w:val="both"/>
        <w:rPr>
          <w:szCs w:val="24"/>
        </w:rPr>
      </w:pPr>
      <w:r w:rsidRPr="00833EAD">
        <w:rPr>
          <w:szCs w:val="24"/>
        </w:rPr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p w:rsidR="00074BC0" w:rsidRPr="00E215BC" w:rsidRDefault="009F1D36" w:rsidP="006E0754">
      <w:pPr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Компетенция соотносит</w:t>
      </w:r>
      <w:r w:rsidR="00074BC0" w:rsidRPr="00E215BC">
        <w:rPr>
          <w:rFonts w:cs="Times New Roman"/>
          <w:szCs w:val="24"/>
        </w:rPr>
        <w:t>ся со следующими трудовыми функциями из профессиональных стандартов</w:t>
      </w:r>
      <w:r w:rsidRPr="00E215BC">
        <w:rPr>
          <w:rFonts w:cs="Times New Roman"/>
          <w:szCs w:val="24"/>
        </w:rPr>
        <w:t>:</w:t>
      </w:r>
    </w:p>
    <w:tbl>
      <w:tblPr>
        <w:tblStyle w:val="af3"/>
        <w:tblW w:w="14583" w:type="dxa"/>
        <w:tblInd w:w="11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83"/>
      </w:tblGrid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«Научный работник (научная (научно-исследовательская</w:t>
            </w:r>
            <w:r w:rsidR="00F93D42" w:rsidRPr="00E215BC">
              <w:t>)</w:t>
            </w:r>
            <w:r w:rsidRPr="00E215BC">
              <w:t xml:space="preserve"> деятельность)»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А.01.8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.01.7 Участвовать в подготовке предложений к портфелю проектов по направлению и заявок на участие в конкурсах на финансирование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.02.7 Формировать предложения к плану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I</w:t>
            </w:r>
            <w:r w:rsidRPr="00E215BC">
              <w:t xml:space="preserve">.01.8 </w:t>
            </w:r>
            <w:r w:rsidRPr="00E215BC">
              <w:rPr>
                <w:rFonts w:eastAsia="Calibri"/>
              </w:rPr>
              <w:t>Разработка научно-методического обеспечения</w:t>
            </w:r>
            <w:r w:rsidR="00191525">
              <w:rPr>
                <w:rFonts w:eastAsia="Calibri"/>
              </w:rPr>
              <w:t xml:space="preserve"> </w:t>
            </w:r>
            <w:r w:rsidRPr="00E215BC">
              <w:rPr>
                <w:rFonts w:eastAsia="Calibri"/>
              </w:rPr>
              <w:t>реализации программ подготовки кадров высшей квалификации и дополнительного</w:t>
            </w:r>
            <w:r w:rsidR="009F1D36" w:rsidRPr="00E215BC">
              <w:rPr>
                <w:rFonts w:eastAsia="Calibri"/>
              </w:rPr>
              <w:t xml:space="preserve"> профессионального образования </w:t>
            </w:r>
            <w:r w:rsidRPr="00E215BC">
              <w:rPr>
                <w:rFonts w:eastAsia="Calibri"/>
              </w:rPr>
              <w:t>для лиц, имеющих или получающих соответствующую квалификацию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J</w:t>
            </w:r>
            <w:r w:rsidRPr="00E215BC">
              <w:t>.01.8</w:t>
            </w:r>
            <w:r w:rsidRPr="00E215BC">
              <w:rPr>
                <w:rFonts w:eastAsia="Calibri"/>
              </w:rPr>
              <w:t xml:space="preserve"> Разработка научно-методического обеспечения реализации курируемых учебных предметов, курсов, дисциплин (модулей)</w:t>
            </w:r>
            <w:r w:rsidRPr="00E215BC">
              <w:t>.</w:t>
            </w:r>
          </w:p>
        </w:tc>
      </w:tr>
    </w:tbl>
    <w:p w:rsidR="00DB4BCA" w:rsidRDefault="00DB4BCA" w:rsidP="00D63B59">
      <w:pPr>
        <w:jc w:val="both"/>
        <w:rPr>
          <w:rFonts w:cs="Times New Roman"/>
        </w:rPr>
      </w:pPr>
    </w:p>
    <w:p w:rsidR="00DB4BCA" w:rsidRDefault="00DB4BCA" w:rsidP="00DB4BCA">
      <w:r>
        <w:br w:type="page"/>
      </w:r>
    </w:p>
    <w:p w:rsidR="00074BC0" w:rsidRPr="00DB4BCA" w:rsidRDefault="00074BC0" w:rsidP="00DB4BCA">
      <w:pPr>
        <w:pStyle w:val="4"/>
        <w:spacing w:after="240"/>
      </w:pPr>
      <w:r w:rsidRPr="00DB4BCA">
        <w:lastRenderedPageBreak/>
        <w:t>ВХОДНОЙ УРОВНЬ ЗНАНИЙ, УМЕНИЙ, ОПЫТА ДЕЯТЕЛЬНОСТИ, ТРЕБУЕМЫЙ ДЛЯ ФОРМИРОВАНИЯ КОМПЕТЕНЦИИ</w:t>
      </w:r>
    </w:p>
    <w:p w:rsidR="00074BC0" w:rsidRPr="00E215BC" w:rsidRDefault="00074BC0" w:rsidP="00D63B59">
      <w:pPr>
        <w:jc w:val="both"/>
        <w:rPr>
          <w:rFonts w:cs="Times New Roman"/>
        </w:rPr>
      </w:pPr>
      <w:r w:rsidRPr="00E215BC">
        <w:rPr>
          <w:rFonts w:cs="Times New Roman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074BC0" w:rsidRPr="00E215BC" w:rsidRDefault="00074BC0" w:rsidP="00D63B59">
      <w:pPr>
        <w:pStyle w:val="af1"/>
        <w:spacing w:after="120" w:line="276" w:lineRule="auto"/>
        <w:ind w:left="0"/>
      </w:pPr>
      <w:r w:rsidRPr="00E215BC">
        <w:t xml:space="preserve">ЗНАТЬ: основные методы научно-исследовательской деятельности. </w:t>
      </w:r>
    </w:p>
    <w:p w:rsidR="00074BC0" w:rsidRPr="00E215BC" w:rsidRDefault="00074BC0" w:rsidP="00D63B59">
      <w:pPr>
        <w:jc w:val="both"/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853E24" w:rsidRPr="00E215BC" w:rsidRDefault="00074BC0" w:rsidP="00DB4BCA">
      <w:pPr>
        <w:pStyle w:val="af1"/>
        <w:spacing w:after="360" w:line="276" w:lineRule="auto"/>
        <w:ind w:left="0"/>
      </w:pPr>
      <w:r w:rsidRPr="00E215BC"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EC1997" w:rsidRDefault="00853E24" w:rsidP="00DB4BCA">
      <w:pPr>
        <w:pStyle w:val="4"/>
        <w:spacing w:before="120" w:after="0"/>
      </w:pPr>
      <w:r w:rsidRPr="00E215BC">
        <w:t>ПЛАНИРУЕМЫЕ РЕЗУЛЬТАТЫ ОБУЧЕНИЯ, ХАРАКТЕРИЗУЮЩИЕ ЭТАПЫ ФОРМИРОВАНИЯ КОМПЕТЕНЦИИ,</w:t>
      </w:r>
    </w:p>
    <w:p w:rsidR="00853E24" w:rsidRPr="00E215BC" w:rsidRDefault="00853E24" w:rsidP="00DB4BCA">
      <w:pPr>
        <w:pStyle w:val="4"/>
        <w:spacing w:before="0"/>
      </w:pPr>
      <w:r w:rsidRPr="00E215BC">
        <w:t>И КРИТЕРИИ ИХ ОЕНИВАНИЯ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790"/>
        <w:gridCol w:w="1329"/>
        <w:gridCol w:w="1841"/>
        <w:gridCol w:w="1841"/>
        <w:gridCol w:w="1703"/>
        <w:gridCol w:w="1844"/>
        <w:gridCol w:w="2125"/>
        <w:gridCol w:w="2205"/>
      </w:tblGrid>
      <w:tr w:rsidR="00031ED2" w:rsidRPr="00E215BC" w:rsidTr="004B3C16">
        <w:trPr>
          <w:trHeight w:val="20"/>
        </w:trPr>
        <w:tc>
          <w:tcPr>
            <w:tcW w:w="610" w:type="pct"/>
            <w:vMerge w:val="restar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3EA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3EA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031ED2" w:rsidRPr="00E215BC" w:rsidRDefault="00031ED2" w:rsidP="00F72FC4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3EAD">
              <w:rPr>
                <w:rFonts w:eastAsia="Calibri" w:cs="Times New Roman"/>
                <w:sz w:val="22"/>
                <w:lang w:eastAsia="en-US"/>
              </w:rPr>
              <w:t>(показатели освоения компетенции)</w:t>
            </w:r>
          </w:p>
        </w:tc>
        <w:tc>
          <w:tcPr>
            <w:tcW w:w="2915" w:type="pct"/>
            <w:gridSpan w:val="5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833EAD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724" w:type="pct"/>
            <w:vMerge w:val="restart"/>
            <w:vAlign w:val="center"/>
          </w:tcPr>
          <w:p w:rsidR="00031ED2" w:rsidRPr="00833EAD" w:rsidRDefault="00031ED2" w:rsidP="00B9451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1ED2">
              <w:rPr>
                <w:rFonts w:cs="Times New Roman"/>
                <w:b/>
                <w:sz w:val="22"/>
              </w:rPr>
              <w:t>Элемент (элементы) образовательной программы, формирующие результат обучения</w:t>
            </w:r>
          </w:p>
        </w:tc>
        <w:tc>
          <w:tcPr>
            <w:tcW w:w="751" w:type="pct"/>
            <w:vMerge w:val="restart"/>
            <w:vAlign w:val="center"/>
          </w:tcPr>
          <w:p w:rsidR="00031ED2" w:rsidRPr="00833EAD" w:rsidRDefault="00031ED2" w:rsidP="00031ED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031ED2">
              <w:rPr>
                <w:rFonts w:cs="Times New Roman"/>
                <w:b/>
                <w:sz w:val="22"/>
              </w:rPr>
              <w:t>Оценочные средства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Merge/>
            <w:vAlign w:val="center"/>
          </w:tcPr>
          <w:p w:rsidR="00031ED2" w:rsidRPr="00E215BC" w:rsidRDefault="00031ED2" w:rsidP="00F72FC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031ED2" w:rsidRPr="00E215BC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1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2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3</w:t>
            </w:r>
          </w:p>
        </w:tc>
        <w:tc>
          <w:tcPr>
            <w:tcW w:w="580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4</w:t>
            </w:r>
          </w:p>
        </w:tc>
        <w:tc>
          <w:tcPr>
            <w:tcW w:w="628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5</w:t>
            </w:r>
          </w:p>
        </w:tc>
        <w:tc>
          <w:tcPr>
            <w:tcW w:w="724" w:type="pct"/>
            <w:vMerge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51" w:type="pct"/>
            <w:vMerge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Merge/>
            <w:vAlign w:val="center"/>
          </w:tcPr>
          <w:p w:rsidR="00031ED2" w:rsidRPr="00E215BC" w:rsidRDefault="00031ED2" w:rsidP="00F72FC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удовлетворительно</w:t>
            </w:r>
          </w:p>
        </w:tc>
        <w:tc>
          <w:tcPr>
            <w:tcW w:w="580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хорошо</w:t>
            </w:r>
          </w:p>
        </w:tc>
        <w:tc>
          <w:tcPr>
            <w:tcW w:w="628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724" w:type="pct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751" w:type="pct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Align w:val="center"/>
          </w:tcPr>
          <w:p w:rsidR="00031ED2" w:rsidRPr="0080178D" w:rsidRDefault="00031ED2" w:rsidP="0080178D">
            <w:pPr>
              <w:pStyle w:val="af9"/>
            </w:pPr>
            <w:r w:rsidRPr="0080178D">
              <w:t>ЗНАТЬ: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 xml:space="preserve">методы критического анализа и оценки современных научных достижений, а также методы </w:t>
            </w:r>
            <w:r w:rsidRPr="0080178D"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031ED2" w:rsidRPr="00DB4BCA" w:rsidRDefault="00031ED2" w:rsidP="00DB4BCA">
            <w:pPr>
              <w:pStyle w:val="af9"/>
              <w:rPr>
                <w:b/>
              </w:rPr>
            </w:pPr>
            <w:r w:rsidRPr="00DB4BCA">
              <w:rPr>
                <w:b/>
              </w:rPr>
              <w:t>Код З1(УК-1)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Отсутствие знаний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 xml:space="preserve">Фрагментарные знания методов критического анализа и оценки современных научных достижений, а также методов генерирования </w:t>
            </w:r>
            <w:r w:rsidRPr="0080178D">
              <w:lastRenderedPageBreak/>
              <w:t>новых идей при решении исследовательских и практических задач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Общие, но не структурированные знания методов критического анализа и оценки современных научных достижений, а </w:t>
            </w:r>
            <w:r w:rsidRPr="0080178D">
              <w:lastRenderedPageBreak/>
              <w:t>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Сформированные, но содержащие отдельные пробелы знания основных методов критического </w:t>
            </w:r>
            <w:r w:rsidRPr="0080178D">
              <w:lastRenderedPageBreak/>
              <w:t>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Сформированные систематические знания методов критического анализа и оценки современных научных достижений, а </w:t>
            </w:r>
            <w:r w:rsidRPr="0080178D">
              <w:lastRenderedPageBreak/>
              <w:t>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</w:t>
            </w:r>
            <w:r w:rsidRPr="00C229E5">
              <w:rPr>
                <w:sz w:val="20"/>
              </w:rPr>
              <w:lastRenderedPageBreak/>
              <w:t>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УМЕТЬ:</w:t>
            </w:r>
          </w:p>
          <w:p w:rsidR="00031ED2" w:rsidRDefault="00031ED2" w:rsidP="0080178D">
            <w:pPr>
              <w:pStyle w:val="af9"/>
            </w:pPr>
            <w:r w:rsidRPr="0080178D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31ED2" w:rsidRPr="00D63B59" w:rsidRDefault="00031ED2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У1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t>Отсутствие умений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t>Практики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УМЕТЬ: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>при решении исследовательских и практических задач генерировать новые идеи, поддающиеся операционализации исходя из наличных ресурсов и ограничений</w:t>
            </w:r>
          </w:p>
          <w:p w:rsidR="00031ED2" w:rsidRPr="00D63B59" w:rsidRDefault="00031ED2" w:rsidP="00D63B59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У2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t>Отсутствие умений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Частично освоенное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не систематически осуществляемое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содержащее отдельные пробелы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t>Сформированное умение при решении исследовательских и практических задач генерировать идеи, поддающиеся операционализации исходя из наличных ресурсов и ограничений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t>Практики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t>ВЛАДЕТЬ: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 xml:space="preserve">навыками анализа методологических проблем, возникающих при решении исследовательских и практических задач, 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>в том числе в междисциплинарных областях</w:t>
            </w:r>
          </w:p>
          <w:p w:rsidR="00031ED2" w:rsidRPr="00D63B59" w:rsidRDefault="00031ED2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В1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t>Отсутствие навыков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751" w:type="pct"/>
          </w:tcPr>
          <w:p w:rsidR="00031ED2" w:rsidRPr="00C229E5" w:rsidRDefault="00031ED2" w:rsidP="004B3C16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Зачет или зачет с 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</w:t>
            </w:r>
            <w:r w:rsidRPr="00C229E5">
              <w:rPr>
                <w:sz w:val="20"/>
              </w:rPr>
              <w:lastRenderedPageBreak/>
              <w:t>конференции, научная публикация, итоговый отчет по</w:t>
            </w:r>
            <w:r w:rsidR="004B3C16" w:rsidRPr="00C229E5">
              <w:rPr>
                <w:sz w:val="20"/>
              </w:rPr>
              <w:t xml:space="preserve"> </w:t>
            </w:r>
            <w:r w:rsidRPr="00C229E5">
              <w:rPr>
                <w:sz w:val="20"/>
              </w:rPr>
              <w:t>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ВЛАДЕТЬ: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>навыками критического анализа и оценки современных научных достижений и результатов деятельности по решению исследовательск</w:t>
            </w:r>
            <w:r w:rsidRPr="0080178D">
              <w:lastRenderedPageBreak/>
              <w:t>их и практических задач, в том числе в междисциплинарных областях</w:t>
            </w:r>
          </w:p>
          <w:p w:rsidR="00031ED2" w:rsidRPr="00D63B59" w:rsidRDefault="00031ED2" w:rsidP="0080178D">
            <w:pPr>
              <w:pStyle w:val="af9"/>
              <w:rPr>
                <w:b/>
                <w:highlight w:val="yellow"/>
              </w:rPr>
            </w:pPr>
            <w:r w:rsidRPr="00D63B59">
              <w:rPr>
                <w:b/>
              </w:rPr>
              <w:t>Код В2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Отсутствие навыков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</w:t>
            </w:r>
            <w:r w:rsidRPr="0080178D">
              <w:lastRenderedPageBreak/>
              <w:t>их и практических задач.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</w:t>
            </w:r>
            <w:r w:rsidRPr="0080178D">
              <w:lastRenderedPageBreak/>
              <w:t>решению исследовательских и практических задач.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В целом успешное, но содержащее отдельные пробелы применение технологий критического анализа и оценки современных научных </w:t>
            </w:r>
            <w:r w:rsidRPr="0080178D">
              <w:lastRenderedPageBreak/>
              <w:t>достижений и результатов деятельности по решению исследовательских и практических задач.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</w:t>
            </w:r>
            <w:r w:rsidRPr="0080178D">
              <w:lastRenderedPageBreak/>
              <w:t>исследовательских и практических задач.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751" w:type="pct"/>
          </w:tcPr>
          <w:p w:rsidR="00031ED2" w:rsidRPr="00C229E5" w:rsidRDefault="004B3C16" w:rsidP="004B3C16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</w:t>
            </w:r>
            <w:r w:rsidRPr="00C229E5">
              <w:rPr>
                <w:sz w:val="20"/>
              </w:rPr>
              <w:lastRenderedPageBreak/>
              <w:t>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044445" w:rsidRPr="00E215BC" w:rsidRDefault="00044445" w:rsidP="00833EAD">
      <w:pPr>
        <w:spacing w:line="240" w:lineRule="auto"/>
        <w:rPr>
          <w:rFonts w:cs="Times New Roman"/>
        </w:rPr>
      </w:pPr>
    </w:p>
    <w:p w:rsidR="00C416B3" w:rsidRPr="00833EAD" w:rsidRDefault="00C416B3" w:rsidP="00833EAD">
      <w:pPr>
        <w:spacing w:after="0" w:line="240" w:lineRule="auto"/>
        <w:rPr>
          <w:rFonts w:cs="Times New Roman"/>
          <w:b/>
          <w:sz w:val="22"/>
          <w:szCs w:val="24"/>
        </w:rPr>
      </w:pPr>
      <w:r w:rsidRPr="00833EAD">
        <w:rPr>
          <w:rFonts w:cs="Times New Roman"/>
          <w:b/>
          <w:sz w:val="22"/>
          <w:szCs w:val="24"/>
        </w:rPr>
        <w:t>Примечания: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>*Категории «знать», «уметь», «владеть» применяются в следующих значениях: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«уметь» – решать типичные задачи на основе воспроизведения стандартных алгоритмов решения;</w:t>
      </w:r>
    </w:p>
    <w:p w:rsidR="000C7BAF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</w:t>
      </w:r>
      <w:r w:rsidR="00185B97" w:rsidRPr="00833EAD">
        <w:rPr>
          <w:rFonts w:cs="Times New Roman"/>
          <w:sz w:val="22"/>
          <w:szCs w:val="24"/>
        </w:rPr>
        <w:t>е получения опыта деятельности.</w:t>
      </w:r>
    </w:p>
    <w:p w:rsidR="000C7BAF" w:rsidRDefault="000C7BAF" w:rsidP="000C7BAF">
      <w:r>
        <w:br w:type="page"/>
      </w:r>
    </w:p>
    <w:p w:rsidR="000C7BAF" w:rsidRPr="00340FD2" w:rsidRDefault="000C7BAF" w:rsidP="00340FD2">
      <w:pPr>
        <w:pStyle w:val="3"/>
      </w:pPr>
      <w:r w:rsidRPr="00340FD2">
        <w:lastRenderedPageBreak/>
        <w:t>КАРТА КОМПЕТЕНЦИИ ВЫПУСКНИКА ПРОГРАММЫ АПСИРАНТУРЫ</w:t>
      </w:r>
    </w:p>
    <w:p w:rsidR="000C7BAF" w:rsidRPr="00767733" w:rsidRDefault="000C7BAF" w:rsidP="000C7BAF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767733">
        <w:rPr>
          <w:szCs w:val="24"/>
        </w:rPr>
        <w:t>Шифр и название КОМПЕТЕНЦИИ</w:t>
      </w:r>
      <w:r>
        <w:rPr>
          <w:szCs w:val="24"/>
        </w:rPr>
        <w:t>:</w:t>
      </w:r>
    </w:p>
    <w:p w:rsidR="000C7BAF" w:rsidRPr="0061556D" w:rsidRDefault="000C7BAF" w:rsidP="000C7BAF">
      <w:pPr>
        <w:shd w:val="clear" w:color="auto" w:fill="FFFFFF"/>
        <w:spacing w:after="360" w:line="240" w:lineRule="auto"/>
        <w:jc w:val="both"/>
        <w:rPr>
          <w:rFonts w:eastAsia="Times New Roman"/>
          <w:b/>
          <w:color w:val="222222"/>
          <w:szCs w:val="24"/>
        </w:rPr>
      </w:pPr>
      <w:r w:rsidRPr="0061556D">
        <w:rPr>
          <w:rFonts w:eastAsia="Times New Roman"/>
          <w:b/>
          <w:color w:val="222222"/>
          <w:szCs w:val="24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C7BAF" w:rsidRDefault="000C7BAF" w:rsidP="000C7BAF">
      <w:pPr>
        <w:pStyle w:val="4"/>
      </w:pPr>
      <w:r>
        <w:t>ОБЩАЯ ХАРАКТЕРИСТИКА КОМПЕТЕНЦИИ</w:t>
      </w:r>
    </w:p>
    <w:p w:rsidR="000C7BAF" w:rsidRPr="00027E4E" w:rsidRDefault="000C7BAF" w:rsidP="000C7BAF">
      <w:pPr>
        <w:jc w:val="both"/>
        <w:rPr>
          <w:szCs w:val="24"/>
        </w:rPr>
      </w:pPr>
      <w:r w:rsidRPr="005308D9">
        <w:rPr>
          <w:szCs w:val="24"/>
        </w:rPr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p w:rsidR="000C7BAF" w:rsidRPr="000446C8" w:rsidRDefault="000C7BAF" w:rsidP="000C7BAF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b/>
              </w:rPr>
            </w:pPr>
            <w:r w:rsidRPr="00340FD2">
              <w:rPr>
                <w:b/>
                <w:sz w:val="22"/>
              </w:rPr>
              <w:t>Профессиональный стандарт «Научный работник (научная (научно-исследовательская) деятельность)» (в проекте)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А.05.08 Вести сложные научные исследования в рамках реализуемых проектов;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 xml:space="preserve">A.06.8 Организовывать практическое использование результатов научных (научно-технических, экспериментальных) разработок (проектов), в том числе публикации 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.03.7 Выполнять отдельные задания по проведению исследований (реализации проектов);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.04.7 Выполнять отдельные задания по обеспечению практического использования результатов интеллектуальной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C</w:t>
            </w:r>
            <w:r w:rsidRPr="00340FD2">
              <w:rPr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>.02.7 Готовить отдельные разделы заявок на участие в конкурсах (тендерах, грантах) на финансирование научной деятельности: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>.04.7 Использовать 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исследований.</w:t>
            </w:r>
          </w:p>
        </w:tc>
      </w:tr>
    </w:tbl>
    <w:p w:rsidR="00340FD2" w:rsidRDefault="00340FD2" w:rsidP="000C7BAF"/>
    <w:p w:rsidR="00340FD2" w:rsidRDefault="00340FD2" w:rsidP="00340FD2">
      <w:r>
        <w:br w:type="page"/>
      </w:r>
    </w:p>
    <w:p w:rsidR="000C7BAF" w:rsidRDefault="000C7BAF" w:rsidP="000C7BAF">
      <w:pPr>
        <w:pStyle w:val="4"/>
      </w:pPr>
      <w:r>
        <w:lastRenderedPageBreak/>
        <w:t>ВХОДНОЙ УРОВНЬ ЗНАНИЙ, УМЕНИЙ, ОПЫТА ДЕЯТЕЛЬНОСТИ, ТРЕБУЕМЫЙ ДЛЯ ФОРМИРОВАНИЯ КОМПЕТЕНЦИИ</w:t>
      </w:r>
    </w:p>
    <w:p w:rsidR="000C7BAF" w:rsidRPr="00767733" w:rsidRDefault="000C7BAF" w:rsidP="000C7BAF">
      <w:pPr>
        <w:jc w:val="both"/>
        <w:rPr>
          <w:szCs w:val="24"/>
        </w:rPr>
      </w:pPr>
      <w:r w:rsidRPr="00767733">
        <w:rPr>
          <w:szCs w:val="24"/>
        </w:rPr>
        <w:t>Для того чтобы формирование данной компетенции было возможно, обучающийся, приступивший к освоению программы аспирантуры должен: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0C7BAF" w:rsidRPr="00767733" w:rsidRDefault="000C7BAF" w:rsidP="000C7BAF">
      <w:pPr>
        <w:spacing w:after="0" w:line="360" w:lineRule="auto"/>
        <w:jc w:val="both"/>
        <w:rPr>
          <w:szCs w:val="24"/>
        </w:rPr>
      </w:pPr>
      <w:r w:rsidRPr="00767733">
        <w:rPr>
          <w:szCs w:val="24"/>
        </w:rPr>
        <w:t xml:space="preserve"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0C7BAF" w:rsidRPr="008113EF" w:rsidRDefault="000C7BAF" w:rsidP="000C7BAF">
      <w:pPr>
        <w:pStyle w:val="4"/>
        <w:spacing w:after="0"/>
      </w:pPr>
      <w:r w:rsidRPr="008113EF">
        <w:lastRenderedPageBreak/>
        <w:t>ПЛАНИРУЕМЫЕ РЕЗУЛЬТАТЫ ОБУЧЕНИЯ, ХАРАКТЕРИЗУЮЩИЕ ЭТАПЫ ФОРМИРОВАНИЯ КОМПЕТЕНЦИИ,</w:t>
      </w:r>
    </w:p>
    <w:p w:rsidR="000C7BAF" w:rsidRPr="008113EF" w:rsidRDefault="000C7BAF" w:rsidP="000C7BAF">
      <w:pPr>
        <w:pStyle w:val="4"/>
        <w:spacing w:before="0"/>
      </w:pPr>
      <w:r w:rsidRPr="008113EF">
        <w:t>И КРИТЕРИИ ИХ ОЕНИВАНИЯ</w:t>
      </w:r>
    </w:p>
    <w:tbl>
      <w:tblPr>
        <w:tblW w:w="1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32"/>
        <w:gridCol w:w="1141"/>
        <w:gridCol w:w="1995"/>
        <w:gridCol w:w="1730"/>
        <w:gridCol w:w="2084"/>
        <w:gridCol w:w="1785"/>
        <w:gridCol w:w="1480"/>
        <w:gridCol w:w="3068"/>
      </w:tblGrid>
      <w:tr w:rsidR="004B3C16" w:rsidRPr="00C30A70" w:rsidTr="00B94510">
        <w:trPr>
          <w:trHeight w:val="49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b/>
                <w:sz w:val="22"/>
              </w:rPr>
              <w:t>Планируемые результаты обучения</w:t>
            </w:r>
            <w:r w:rsidRPr="00340FD2">
              <w:rPr>
                <w:sz w:val="22"/>
              </w:rPr>
              <w:t>*</w:t>
            </w:r>
          </w:p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 xml:space="preserve">(показатели освоения компетенции) </w:t>
            </w:r>
          </w:p>
        </w:tc>
        <w:tc>
          <w:tcPr>
            <w:tcW w:w="2833" w:type="pct"/>
            <w:gridSpan w:val="5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</w:rPr>
            </w:pPr>
            <w:r w:rsidRPr="00340FD2">
              <w:rPr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480" w:type="pct"/>
            <w:vMerge w:val="restar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</w:rPr>
            </w:pPr>
            <w:r w:rsidRPr="004B3C16">
              <w:rPr>
                <w:b/>
                <w:sz w:val="22"/>
              </w:rPr>
              <w:t>Элемент (элементы) образова-тельной программы, формиру-ющие результат обучения</w:t>
            </w:r>
          </w:p>
        </w:tc>
        <w:tc>
          <w:tcPr>
            <w:tcW w:w="995" w:type="pct"/>
            <w:vMerge w:val="restar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4B3C16" w:rsidRPr="00C30A70" w:rsidTr="00B94510">
        <w:trPr>
          <w:trHeight w:val="801"/>
        </w:trPr>
        <w:tc>
          <w:tcPr>
            <w:tcW w:w="692" w:type="pct"/>
            <w:vMerge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5</w:t>
            </w:r>
          </w:p>
        </w:tc>
        <w:tc>
          <w:tcPr>
            <w:tcW w:w="480" w:type="pct"/>
            <w:vMerge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995" w:type="pct"/>
            <w:vMerge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vMerge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>
              <w:rPr>
                <w:sz w:val="22"/>
              </w:rPr>
              <w:t>неудовлетворительно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>
              <w:rPr>
                <w:sz w:val="22"/>
              </w:rPr>
              <w:t>неудовлетворительно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>
              <w:rPr>
                <w:sz w:val="22"/>
              </w:rPr>
              <w:t>удовлетворительно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>
              <w:rPr>
                <w:sz w:val="22"/>
              </w:rPr>
              <w:t>хорошо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>
              <w:rPr>
                <w:sz w:val="22"/>
              </w:rPr>
              <w:t>отлично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995" w:type="pct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ЗНАТЬ: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методы научно-исследовательской деятельности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З1(УК-2)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Отсутствие знаний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95" w:type="pct"/>
          </w:tcPr>
          <w:p w:rsidR="004B3C16" w:rsidRPr="00C229E5" w:rsidRDefault="004B3C16" w:rsidP="004B3C16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>ЗНАТЬ: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Основные концепции современной философии науки, основные стадии эволюции науки, функции и основания научной картины мира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З2(УК-2)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Отсутствие знаний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Неполные представления 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Сформированные, но содержащие отдельные пробелы 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Сформированные 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УМЕТЬ:</w:t>
            </w:r>
          </w:p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У1(УК-2)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Отсутствие умений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Фрагментарное 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4B3C16">
              <w:rPr>
                <w:sz w:val="22"/>
              </w:rPr>
              <w:t>Практики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rPr>
                <w:i/>
              </w:rPr>
            </w:pPr>
            <w:r w:rsidRPr="00340FD2">
              <w:rPr>
                <w:sz w:val="22"/>
              </w:rPr>
              <w:lastRenderedPageBreak/>
              <w:t>ВЛАДЕТЬ:</w:t>
            </w:r>
          </w:p>
          <w:p w:rsidR="004B3C16" w:rsidRPr="00340FD2" w:rsidRDefault="004B3C16" w:rsidP="00340FD2">
            <w:pPr>
              <w:spacing w:after="0" w:line="240" w:lineRule="auto"/>
              <w:rPr>
                <w:b/>
              </w:rPr>
            </w:pPr>
            <w:r w:rsidRPr="00340FD2">
              <w:rPr>
                <w:sz w:val="22"/>
              </w:rPr>
              <w:t>навыками анализа основных мировоззренческих и методологических проблем, в т.ч. междисциплинарного характера, возникающих в науке на современном этапе ее развития</w:t>
            </w:r>
            <w:r w:rsidRPr="00340FD2">
              <w:rPr>
                <w:b/>
                <w:sz w:val="22"/>
              </w:rPr>
              <w:t xml:space="preserve"> 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В1(УК-2)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Отсутствие навыков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</w:pPr>
            <w:r w:rsidRPr="004B3C16">
              <w:rPr>
                <w:sz w:val="22"/>
              </w:rPr>
              <w:t>Практики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4B3C16" w:rsidRPr="00C30A70" w:rsidTr="00B94510">
        <w:trPr>
          <w:trHeight w:val="781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rPr>
                <w:i/>
              </w:rPr>
            </w:pPr>
            <w:r w:rsidRPr="00340FD2">
              <w:rPr>
                <w:sz w:val="22"/>
              </w:rPr>
              <w:lastRenderedPageBreak/>
              <w:t>ВЛАДЕТЬ: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В2(УК-2)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Отсутствие навыков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</w:pPr>
            <w:r w:rsidRPr="004B3C16">
              <w:rPr>
                <w:sz w:val="22"/>
              </w:rPr>
              <w:t>Научные исследования (НИ)</w:t>
            </w:r>
          </w:p>
        </w:tc>
        <w:tc>
          <w:tcPr>
            <w:tcW w:w="995" w:type="pct"/>
          </w:tcPr>
          <w:p w:rsidR="00C229E5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Зачет или зачет с 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</w:t>
            </w:r>
          </w:p>
          <w:p w:rsidR="00C229E5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</w:p>
          <w:p w:rsidR="004B3C16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0C7BAF" w:rsidRPr="00340FD2" w:rsidRDefault="000C7BAF" w:rsidP="000C7BAF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>*Категории «знать», «уметь», «владеть» применяются в следующих значениях: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340FD2" w:rsidRDefault="000C7BAF" w:rsidP="00C229E5">
      <w:pPr>
        <w:spacing w:after="0" w:line="240" w:lineRule="auto"/>
        <w:rPr>
          <w:rFonts w:cs="Times New Roman"/>
          <w:sz w:val="22"/>
          <w:szCs w:val="24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  <w:r w:rsidR="00340FD2">
        <w:rPr>
          <w:rFonts w:cs="Times New Roman"/>
          <w:sz w:val="22"/>
          <w:szCs w:val="24"/>
        </w:rPr>
        <w:br w:type="page"/>
      </w:r>
    </w:p>
    <w:p w:rsidR="00340FD2" w:rsidRPr="00FD442C" w:rsidRDefault="00340FD2" w:rsidP="00340FD2">
      <w:pPr>
        <w:pStyle w:val="3"/>
      </w:pPr>
      <w:r w:rsidRPr="00BC4960">
        <w:lastRenderedPageBreak/>
        <w:t>КАРТА КОМПЕТЕНЦИИ ВЫПУСКНИКА ПРОГРАММЫ АПСИРАНТУРЫ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Шифр и название КОМПЕТЕНЦИИ: </w:t>
      </w:r>
    </w:p>
    <w:p w:rsidR="00340FD2" w:rsidRPr="00F81FB4" w:rsidRDefault="00340FD2" w:rsidP="00340FD2">
      <w:pPr>
        <w:jc w:val="both"/>
        <w:rPr>
          <w:b/>
          <w:szCs w:val="24"/>
        </w:rPr>
      </w:pPr>
      <w:r w:rsidRPr="00F81FB4">
        <w:rPr>
          <w:b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340FD2" w:rsidRPr="00FD442C" w:rsidRDefault="00340FD2" w:rsidP="00340FD2">
      <w:pPr>
        <w:pStyle w:val="4"/>
      </w:pPr>
      <w:r w:rsidRPr="00FD442C">
        <w:t>ОБЩАЯ ХАРАКТЕРИСТИКА КОМПЕТЕНЦИИ</w:t>
      </w:r>
    </w:p>
    <w:p w:rsidR="00340FD2" w:rsidRPr="00027E4E" w:rsidRDefault="00340FD2" w:rsidP="00340FD2">
      <w:pPr>
        <w:jc w:val="both"/>
        <w:rPr>
          <w:szCs w:val="24"/>
        </w:rPr>
      </w:pPr>
      <w:r w:rsidRPr="00BC4960">
        <w:rPr>
          <w:szCs w:val="24"/>
        </w:rPr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p w:rsidR="00340FD2" w:rsidRDefault="00340FD2" w:rsidP="00340FD2">
      <w:pPr>
        <w:jc w:val="both"/>
        <w:rPr>
          <w:szCs w:val="24"/>
        </w:rPr>
      </w:pPr>
      <w:r>
        <w:rPr>
          <w:szCs w:val="24"/>
        </w:rPr>
        <w:t>Освоение данной компетенции возможно после освоения универсальной компетенции УК-1 для выпускника программы аспирантуры.</w:t>
      </w:r>
    </w:p>
    <w:p w:rsidR="00340FD2" w:rsidRPr="000446C8" w:rsidRDefault="00340FD2" w:rsidP="00340FD2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340FD2" w:rsidRPr="0068672B" w:rsidTr="00340FD2">
        <w:trPr>
          <w:trHeight w:val="281"/>
        </w:trPr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b/>
                <w:sz w:val="22"/>
              </w:rPr>
              <w:t>Профессиональный стандарт «Научный работник (научная (научно-исследовательская деятельность)» (в проекте)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</w:rPr>
              <w:t xml:space="preserve">A.03.8 Разрабатывать план деятельности подразделения научной организации;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.08.8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B</w:t>
            </w:r>
            <w:r w:rsidRPr="00340FD2">
              <w:rPr>
                <w:rFonts w:eastAsia="Times New Roman"/>
                <w:sz w:val="22"/>
              </w:rPr>
              <w:t>.05.7 Продвигать результаты собственной научной деятельности;</w:t>
            </w:r>
            <w:r w:rsidRPr="00340FD2">
              <w:rPr>
                <w:rFonts w:eastAsia="Times New Roman"/>
                <w:sz w:val="22"/>
              </w:rPr>
              <w:tab/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C</w:t>
            </w:r>
            <w:r w:rsidRPr="00340FD2">
              <w:rPr>
                <w:rFonts w:eastAsia="Times New Roman"/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</w:rPr>
              <w:t>D.04.7 Использовать 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E</w:t>
            </w:r>
            <w:r w:rsidRPr="00340FD2">
              <w:rPr>
                <w:rFonts w:eastAsia="Times New Roman"/>
                <w:sz w:val="22"/>
              </w:rPr>
              <w:t>.03.8 Организовывать и управлять работой проектных команд в подразделении;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.01.7 Участвовать в работе проектных команд (работать в команде);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lastRenderedPageBreak/>
              <w:t>F</w:t>
            </w:r>
            <w:r w:rsidRPr="00340FD2">
              <w:rPr>
                <w:rFonts w:eastAsia="Times New Roman"/>
                <w:sz w:val="22"/>
              </w:rPr>
              <w:t>.02.7 Осуществлять руководство квалификационными работами молодых специалистов;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.04.7 Эффективно взаимодействовать с коллегами и руководством;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b/>
                <w:sz w:val="22"/>
              </w:rPr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 xml:space="preserve">.01.8 Разработка научно-методического обеспечения реализации программ подготовки кадров высшей квалификации и дополнительного профессионального образования для лиц, имеющих или получающих соответствующую квалификацию;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>.03.8 Руководство группой специалистов, участвующих в реализации образовательных программ ВО и ДПО.</w:t>
            </w:r>
          </w:p>
        </w:tc>
      </w:tr>
    </w:tbl>
    <w:p w:rsidR="00340FD2" w:rsidRDefault="00340FD2" w:rsidP="00340FD2">
      <w:pPr>
        <w:jc w:val="both"/>
      </w:pPr>
    </w:p>
    <w:p w:rsidR="00340FD2" w:rsidRPr="00FF588F" w:rsidRDefault="00340FD2" w:rsidP="00340FD2">
      <w:pPr>
        <w:pStyle w:val="4"/>
      </w:pPr>
      <w:r w:rsidRPr="00FF588F">
        <w:t>ВХОДНОЙ УРОВНЬ ЗНАНИЙ, УМЕНИЙ, ОПЫТА ДЕЯТЕЛЬНОС</w:t>
      </w:r>
      <w:r>
        <w:t xml:space="preserve">ТИ, ТРЕБУЕМЫЙ ДЛЯ ФОРМИРОВАНИЯ </w:t>
      </w:r>
      <w:r w:rsidRPr="00FF588F">
        <w:t>КОМПЕТЕНЦИИ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>Для того</w:t>
      </w:r>
      <w:r>
        <w:rPr>
          <w:szCs w:val="24"/>
        </w:rPr>
        <w:t>,</w:t>
      </w:r>
      <w:r w:rsidRPr="00FF588F">
        <w:rPr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ЗНАТЬ: </w:t>
      </w:r>
      <w:r w:rsidRPr="00FD442C">
        <w:rPr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szCs w:val="24"/>
        </w:rPr>
        <w:t xml:space="preserve">, </w:t>
      </w:r>
      <w:r w:rsidRPr="00FD442C">
        <w:rPr>
          <w:szCs w:val="24"/>
        </w:rPr>
        <w:t>методы научно-исследовательской деятельности</w:t>
      </w:r>
      <w:r>
        <w:rPr>
          <w:szCs w:val="24"/>
        </w:rPr>
        <w:t>.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УМЕТЬ: </w:t>
      </w:r>
      <w:r w:rsidRPr="00DF22D4">
        <w:rPr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szCs w:val="24"/>
        </w:rPr>
        <w:t>.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ВЛАДЕТЬ: </w:t>
      </w:r>
      <w:r w:rsidRPr="00DF22D4">
        <w:rPr>
          <w:szCs w:val="24"/>
        </w:rPr>
        <w:t>навыками анализа основных мировоззренчески</w:t>
      </w:r>
      <w:r>
        <w:rPr>
          <w:szCs w:val="24"/>
        </w:rPr>
        <w:t xml:space="preserve">х и методологических проблем, в </w:t>
      </w:r>
      <w:r w:rsidRPr="00DF22D4">
        <w:rPr>
          <w:szCs w:val="24"/>
        </w:rPr>
        <w:t>т.ч. междисциплинарного характера возникающих в науке на современном этапе ее развития</w:t>
      </w:r>
      <w:r>
        <w:rPr>
          <w:szCs w:val="24"/>
        </w:rPr>
        <w:t xml:space="preserve">, </w:t>
      </w:r>
      <w:r w:rsidRPr="00DF22D4">
        <w:rPr>
          <w:szCs w:val="24"/>
        </w:rPr>
        <w:t>вл</w:t>
      </w:r>
      <w:r>
        <w:rPr>
          <w:szCs w:val="24"/>
        </w:rPr>
        <w:t>адеть технологиями планирования</w:t>
      </w:r>
      <w:r w:rsidRPr="00DF22D4">
        <w:rPr>
          <w:szCs w:val="24"/>
        </w:rPr>
        <w:t xml:space="preserve"> профессиональной деятельности в сфере научных исследований</w:t>
      </w:r>
      <w:r>
        <w:rPr>
          <w:szCs w:val="24"/>
        </w:rPr>
        <w:t>.</w:t>
      </w:r>
    </w:p>
    <w:p w:rsidR="00340FD2" w:rsidRDefault="00340FD2">
      <w:pPr>
        <w:spacing w:after="200" w:line="252" w:lineRule="auto"/>
      </w:pPr>
      <w:r>
        <w:br w:type="page"/>
      </w:r>
    </w:p>
    <w:p w:rsidR="00340FD2" w:rsidRDefault="00340FD2" w:rsidP="00340FD2">
      <w:pPr>
        <w:pStyle w:val="4"/>
        <w:spacing w:after="0"/>
      </w:pPr>
      <w:r w:rsidRPr="00754EAC">
        <w:lastRenderedPageBreak/>
        <w:t>ПЛАНИРУЕМЫ</w:t>
      </w:r>
      <w:r>
        <w:t>Е</w:t>
      </w:r>
      <w:r w:rsidRPr="00754EAC">
        <w:t xml:space="preserve"> РЕЗУЛЬТАТ</w:t>
      </w:r>
      <w:r>
        <w:t>Ы ОБУЧЕНИЯ, ХАРАКТЕРИЗУЮЩИЕ ЭТАПЫ ФОРМИРОВАНИЯ КОМПЕТЕНЦИИ,</w:t>
      </w:r>
    </w:p>
    <w:p w:rsidR="00340FD2" w:rsidRDefault="00340FD2" w:rsidP="00340FD2">
      <w:pPr>
        <w:pStyle w:val="4"/>
        <w:spacing w:before="0"/>
      </w:pPr>
      <w:r>
        <w:t xml:space="preserve"> И КРИТЕРИИ</w:t>
      </w:r>
      <w:r w:rsidRPr="00754EAC">
        <w:t xml:space="preserve"> ИХ ОЕНИВАНИЯ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416"/>
        <w:gridCol w:w="1412"/>
        <w:gridCol w:w="2125"/>
        <w:gridCol w:w="1844"/>
        <w:gridCol w:w="1418"/>
        <w:gridCol w:w="1418"/>
        <w:gridCol w:w="2128"/>
        <w:gridCol w:w="1917"/>
      </w:tblGrid>
      <w:tr w:rsidR="00C229E5" w:rsidRPr="00340FD2" w:rsidTr="00C229E5">
        <w:trPr>
          <w:trHeight w:val="562"/>
        </w:trPr>
        <w:tc>
          <w:tcPr>
            <w:tcW w:w="823" w:type="pct"/>
            <w:vMerge w:val="restar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Планируемые результаты обучения</w:t>
            </w:r>
            <w:r w:rsidRPr="00340FD2">
              <w:rPr>
                <w:rFonts w:cs="Times New Roman"/>
                <w:sz w:val="22"/>
              </w:rPr>
              <w:t>*</w:t>
            </w:r>
          </w:p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(показатели освоения компетенций)</w:t>
            </w:r>
          </w:p>
        </w:tc>
        <w:tc>
          <w:tcPr>
            <w:tcW w:w="2799" w:type="pct"/>
            <w:gridSpan w:val="5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40FD2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725" w:type="pct"/>
            <w:vMerge w:val="restart"/>
          </w:tcPr>
          <w:p w:rsidR="00C229E5" w:rsidRPr="00340FD2" w:rsidRDefault="00B94510" w:rsidP="00B9451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="00C229E5"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653" w:type="pct"/>
            <w:vMerge w:val="restart"/>
          </w:tcPr>
          <w:p w:rsidR="00C229E5" w:rsidRPr="00340FD2" w:rsidRDefault="00C229E5" w:rsidP="006E397A">
            <w:pPr>
              <w:spacing w:after="0" w:line="240" w:lineRule="auto"/>
              <w:jc w:val="center"/>
              <w:rPr>
                <w:b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C229E5" w:rsidRPr="00340FD2" w:rsidTr="00C229E5">
        <w:tc>
          <w:tcPr>
            <w:tcW w:w="823" w:type="pct"/>
            <w:vMerge/>
            <w:vAlign w:val="center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1</w:t>
            </w:r>
          </w:p>
        </w:tc>
        <w:tc>
          <w:tcPr>
            <w:tcW w:w="724" w:type="pct"/>
          </w:tcPr>
          <w:p w:rsidR="00C229E5" w:rsidRPr="00340FD2" w:rsidRDefault="00C229E5" w:rsidP="006E397A">
            <w:pPr>
              <w:spacing w:after="0" w:line="240" w:lineRule="auto"/>
              <w:jc w:val="center"/>
            </w:pPr>
          </w:p>
        </w:tc>
        <w:tc>
          <w:tcPr>
            <w:tcW w:w="628" w:type="pct"/>
          </w:tcPr>
          <w:p w:rsidR="00C229E5" w:rsidRPr="00340FD2" w:rsidRDefault="00C229E5" w:rsidP="006E397A">
            <w:pPr>
              <w:spacing w:after="0" w:line="240" w:lineRule="auto"/>
              <w:jc w:val="center"/>
            </w:pP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4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5</w:t>
            </w:r>
          </w:p>
        </w:tc>
        <w:tc>
          <w:tcPr>
            <w:tcW w:w="725" w:type="pct"/>
            <w:vMerge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3" w:type="pct"/>
            <w:vMerge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229E5" w:rsidRPr="00340FD2" w:rsidTr="00C229E5">
        <w:tc>
          <w:tcPr>
            <w:tcW w:w="823" w:type="pct"/>
            <w:vMerge/>
            <w:vAlign w:val="center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724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8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удовлетворительно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хорошо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725" w:type="pct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53" w:type="pct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З1(УК-3)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0FD2">
              <w:rPr>
                <w:rFonts w:cs="Times New Roman"/>
                <w:sz w:val="22"/>
              </w:rPr>
              <w:t>Отсутствие знаний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Сформированные, но содержащие отдельные пробелы знания основных особенностей представления результатов научной деятельности в устной и письменной форме при работе в российских и международных исследовате</w:t>
            </w:r>
            <w:r w:rsidRPr="00340FD2">
              <w:rPr>
                <w:rFonts w:cs="Times New Roman"/>
                <w:sz w:val="22"/>
              </w:rPr>
              <w:lastRenderedPageBreak/>
              <w:t>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725" w:type="pct"/>
          </w:tcPr>
          <w:p w:rsidR="00C229E5" w:rsidRPr="00340FD2" w:rsidRDefault="00C229E5" w:rsidP="006E397A">
            <w:pPr>
              <w:spacing w:after="0" w:line="240" w:lineRule="auto"/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</w:t>
            </w:r>
            <w:r w:rsidRPr="00C229E5">
              <w:rPr>
                <w:sz w:val="20"/>
                <w:szCs w:val="20"/>
              </w:rPr>
              <w:lastRenderedPageBreak/>
              <w:t>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У1(УК-3)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У2(УК-3)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ВЛАДЕТЬ: навыками анализа основных мировоззренческих и методологических проблем, в.т.ч. </w:t>
            </w:r>
            <w:r w:rsidRPr="00340FD2">
              <w:rPr>
                <w:rFonts w:cs="Times New Roman"/>
                <w:sz w:val="22"/>
              </w:rPr>
              <w:lastRenderedPageBreak/>
              <w:t>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В1(УК-3)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Фрагментарное применение навыков анализа основных мировоззренческих </w:t>
            </w:r>
            <w:r w:rsidRPr="00340FD2">
              <w:rPr>
                <w:rFonts w:cs="Times New Roman"/>
                <w:sz w:val="22"/>
              </w:rPr>
              <w:lastRenderedPageBreak/>
              <w:t>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не систематическое применение навыков анализа </w:t>
            </w:r>
            <w:r w:rsidRPr="00340FD2">
              <w:rPr>
                <w:rFonts w:cs="Times New Roman"/>
                <w:sz w:val="22"/>
              </w:rPr>
              <w:lastRenderedPageBreak/>
              <w:t>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сопровождающееся </w:t>
            </w:r>
            <w:r w:rsidRPr="00340FD2">
              <w:rPr>
                <w:rFonts w:cs="Times New Roman"/>
                <w:sz w:val="22"/>
              </w:rPr>
              <w:lastRenderedPageBreak/>
              <w:t>отдельными ошибками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применение навыков </w:t>
            </w:r>
            <w:r w:rsidRPr="00340FD2">
              <w:rPr>
                <w:rFonts w:cs="Times New Roman"/>
                <w:sz w:val="22"/>
              </w:rPr>
              <w:lastRenderedPageBreak/>
              <w:t>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Зачет или зачет с оценкой по результатам выполнения этапа научных </w:t>
            </w:r>
            <w:r w:rsidRPr="00C229E5">
              <w:rPr>
                <w:sz w:val="20"/>
              </w:rPr>
              <w:lastRenderedPageBreak/>
              <w:t xml:space="preserve">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</w:t>
            </w:r>
            <w:r w:rsidRPr="00C229E5">
              <w:rPr>
                <w:sz w:val="20"/>
              </w:rPr>
              <w:lastRenderedPageBreak/>
              <w:t>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В2(УК-3)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</w:t>
            </w:r>
            <w:r w:rsidRPr="00C229E5">
              <w:rPr>
                <w:sz w:val="20"/>
              </w:rPr>
              <w:lastRenderedPageBreak/>
              <w:t>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В3(УК-3)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</w:t>
            </w:r>
            <w:r w:rsidRPr="00340FD2">
              <w:rPr>
                <w:rFonts w:cs="Times New Roman"/>
                <w:sz w:val="22"/>
              </w:rPr>
              <w:lastRenderedPageBreak/>
              <w:t>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</w:t>
            </w:r>
            <w:r w:rsidRPr="00340FD2">
              <w:rPr>
                <w:rFonts w:cs="Times New Roman"/>
                <w:sz w:val="22"/>
              </w:rPr>
              <w:lastRenderedPageBreak/>
              <w:t>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</w:t>
            </w:r>
            <w:r w:rsidRPr="00C229E5">
              <w:rPr>
                <w:sz w:val="20"/>
              </w:rPr>
              <w:lastRenderedPageBreak/>
              <w:t>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ВЛАДЕТЬ: различными типами коммуникаций при осуществлении работы в российских и </w:t>
            </w:r>
            <w:r w:rsidRPr="00340FD2">
              <w:rPr>
                <w:rFonts w:cs="Times New Roman"/>
                <w:sz w:val="22"/>
              </w:rPr>
              <w:lastRenderedPageBreak/>
              <w:t>международных коллективах по решению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В4(УК-3)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Фрагментарное применение навыков использования различных типов </w:t>
            </w:r>
            <w:r w:rsidRPr="00340FD2">
              <w:rPr>
                <w:rFonts w:cs="Times New Roman"/>
                <w:sz w:val="22"/>
              </w:rPr>
              <w:lastRenderedPageBreak/>
              <w:t>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не систематическое применение навыков </w:t>
            </w:r>
            <w:r w:rsidRPr="00340FD2">
              <w:rPr>
                <w:rFonts w:cs="Times New Roman"/>
                <w:sz w:val="22"/>
              </w:rPr>
              <w:lastRenderedPageBreak/>
              <w:t>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содержащее отдельные </w:t>
            </w:r>
            <w:r w:rsidRPr="00340FD2">
              <w:rPr>
                <w:rFonts w:cs="Times New Roman"/>
                <w:sz w:val="22"/>
              </w:rPr>
              <w:lastRenderedPageBreak/>
              <w:t>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владение различными </w:t>
            </w:r>
            <w:r w:rsidRPr="00340FD2">
              <w:rPr>
                <w:rFonts w:cs="Times New Roman"/>
                <w:sz w:val="22"/>
              </w:rPr>
              <w:lastRenderedPageBreak/>
              <w:t>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</w:t>
            </w:r>
            <w:r w:rsidRPr="00C229E5">
              <w:rPr>
                <w:sz w:val="20"/>
              </w:rPr>
              <w:lastRenderedPageBreak/>
              <w:t xml:space="preserve">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</w:t>
            </w:r>
            <w:r w:rsidRPr="00C229E5">
              <w:rPr>
                <w:sz w:val="20"/>
              </w:rPr>
              <w:lastRenderedPageBreak/>
              <w:t>содержанию и оформлению отчета по проведенным Научным исследованиям и т.п.)</w:t>
            </w:r>
          </w:p>
        </w:tc>
      </w:tr>
    </w:tbl>
    <w:p w:rsidR="00340FD2" w:rsidRPr="00F565C9" w:rsidRDefault="00340FD2" w:rsidP="00340FD2">
      <w:pPr>
        <w:spacing w:after="0" w:line="240" w:lineRule="auto"/>
      </w:pPr>
    </w:p>
    <w:p w:rsidR="00340FD2" w:rsidRPr="00340FD2" w:rsidRDefault="00340FD2" w:rsidP="00340FD2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*Категории «знать», «уметь», «владеть» применяются в следующих значениях: 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835C7D" w:rsidRDefault="00835C7D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835C7D" w:rsidRPr="00835C7D" w:rsidRDefault="00835C7D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835C7D" w:rsidRPr="00835C7D" w:rsidRDefault="00835C7D" w:rsidP="00835C7D">
      <w:pPr>
        <w:spacing w:after="360"/>
        <w:jc w:val="both"/>
        <w:rPr>
          <w:rFonts w:eastAsia="Calibri" w:cs="Times New Roman"/>
          <w:b/>
          <w:szCs w:val="24"/>
          <w:lang w:eastAsia="en-US"/>
        </w:rPr>
      </w:pPr>
      <w:r w:rsidRPr="00835C7D">
        <w:rPr>
          <w:rFonts w:eastAsia="Calibri" w:cs="Times New Roman"/>
          <w:b/>
          <w:szCs w:val="24"/>
          <w:lang w:eastAsia="en-US"/>
        </w:rPr>
        <w:t>УК-4: Готовность использовать современные методы и технологии научной коммуникации на государственном и иностранном языках</w:t>
      </w: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>ОБЩАЯ ХАРАКТЕРИСТИКА КОМПЕТЕНЦИИ</w:t>
      </w:r>
    </w:p>
    <w:p w:rsidR="00835C7D" w:rsidRPr="00835C7D" w:rsidRDefault="00835C7D" w:rsidP="00835C7D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p w:rsidR="00835C7D" w:rsidRPr="00835C7D" w:rsidRDefault="00835C7D" w:rsidP="00835C7D">
      <w:pPr>
        <w:spacing w:after="36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A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A.08.8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 Организовывать и контролировать формирование и эффективное использование нематериальных ресурсов в подразделении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.04.8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D.04.7Использовать современные информационные системы, включая наукометрические,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E.04.8 Осуществлять подготовку научных кадров высшей квалификации и руководство квалификационными работами;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.05.8 Организовывать обучение, повышение квалификации и стажировки персонала подразделения научной организации в ведущих российских и международных научных и научно-образовательных организациях;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.09.8 Формировать и поддерживать эффективные взаимоотношения в коллективе;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lastRenderedPageBreak/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I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.03.8Руководство группой специалистов, участвующих в реализации образовательных программ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.03.7Профессиональная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.04.7Руководство научно-исследовательской, проектной, учебно-профессиональной и иной деятельностью обучающихся по программам ВО и ДПО, в т.ч. подготовкой выпускной квалификационной работы.</w:t>
            </w:r>
          </w:p>
        </w:tc>
      </w:tr>
    </w:tbl>
    <w:p w:rsidR="00835C7D" w:rsidRPr="00835C7D" w:rsidRDefault="00835C7D" w:rsidP="00835C7D">
      <w:pPr>
        <w:spacing w:after="360"/>
        <w:jc w:val="both"/>
        <w:rPr>
          <w:rFonts w:eastAsia="Calibri" w:cs="Times New Roman"/>
          <w:sz w:val="22"/>
          <w:lang w:eastAsia="en-US"/>
        </w:rPr>
      </w:pP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>ВХОДНОЙ УРОВНЬ ЗНАНИЙ, УМЕНИЙ, ОПЫТА ДЕЯТЕЛЬНОСТИ, ТРЕБУЕМЫЙ ДЛЯ ФОРМИРОВАНИЯ КОМПЕТЕНЦИИ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Для того, чтобы формирование данной компетенции было возможно, обучающийся, приступивший к освоению программы аспирантуры должен:</w:t>
      </w:r>
    </w:p>
    <w:p w:rsidR="00835C7D" w:rsidRPr="00835C7D" w:rsidRDefault="00835C7D" w:rsidP="00835C7D">
      <w:pPr>
        <w:spacing w:after="20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ЗНАТЬ: виды</w:t>
      </w:r>
      <w:r w:rsidRPr="00835C7D">
        <w:rPr>
          <w:rFonts w:eastAsia="Calibri" w:cs="Times New Roman"/>
          <w:color w:val="000000"/>
          <w:szCs w:val="24"/>
          <w:lang w:eastAsia="en-US"/>
        </w:rPr>
        <w:t xml:space="preserve"> и особенности письменных текстов и устных выступлений; понимать </w:t>
      </w:r>
      <w:r w:rsidRPr="00835C7D">
        <w:rPr>
          <w:rFonts w:eastAsia="Calibri" w:cs="Times New Roman"/>
          <w:szCs w:val="24"/>
          <w:lang w:eastAsia="en-US"/>
        </w:rPr>
        <w:t>общее содержание сложных текстов на абстрактные и конкретные темы, в том числе узкоспециальные тексты</w:t>
      </w:r>
    </w:p>
    <w:p w:rsidR="00835C7D" w:rsidRPr="00835C7D" w:rsidRDefault="00835C7D" w:rsidP="00835C7D">
      <w:pPr>
        <w:spacing w:after="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color w:val="000000"/>
          <w:szCs w:val="24"/>
          <w:lang w:eastAsia="en-US"/>
        </w:rPr>
        <w:t>У</w:t>
      </w:r>
      <w:r w:rsidRPr="00835C7D">
        <w:rPr>
          <w:rFonts w:eastAsia="Calibri" w:cs="Times New Roman"/>
          <w:szCs w:val="24"/>
          <w:lang w:eastAsia="en-US"/>
        </w:rPr>
        <w:t xml:space="preserve">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</w:t>
      </w:r>
      <w:r w:rsidRPr="00835C7D">
        <w:rPr>
          <w:rFonts w:eastAsia="Times New Roman" w:cs="Times New Roman"/>
          <w:color w:val="363636"/>
          <w:szCs w:val="24"/>
        </w:rPr>
        <w:t>объяснить свою точку зрения и рассказать о своих планах</w:t>
      </w:r>
      <w:r w:rsidRPr="00835C7D">
        <w:rPr>
          <w:rFonts w:eastAsia="Calibri" w:cs="Times New Roman"/>
          <w:szCs w:val="24"/>
          <w:lang w:eastAsia="en-US"/>
        </w:rPr>
        <w:t>.</w:t>
      </w:r>
    </w:p>
    <w:p w:rsidR="00835C7D" w:rsidRPr="00835C7D" w:rsidRDefault="00835C7D" w:rsidP="00835C7D">
      <w:pPr>
        <w:spacing w:after="480"/>
        <w:rPr>
          <w:rFonts w:eastAsia="Times New Roman" w:cs="Times New Roman"/>
          <w:color w:val="363636"/>
          <w:szCs w:val="24"/>
        </w:rPr>
      </w:pPr>
      <w:r w:rsidRPr="00835C7D">
        <w:rPr>
          <w:rFonts w:eastAsia="Calibri" w:cs="Times New Roman"/>
          <w:szCs w:val="24"/>
          <w:lang w:eastAsia="en-US"/>
        </w:rPr>
        <w:t xml:space="preserve">ВЛАДЕТЬ: навыками обсуждения </w:t>
      </w:r>
      <w:r w:rsidRPr="00835C7D">
        <w:rPr>
          <w:rFonts w:eastAsia="Times New Roman" w:cs="Times New Roman"/>
          <w:color w:val="363636"/>
          <w:szCs w:val="24"/>
        </w:rPr>
        <w:t xml:space="preserve">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 </w:t>
      </w:r>
    </w:p>
    <w:p w:rsidR="004E6C43" w:rsidRDefault="004E6C43">
      <w:pPr>
        <w:spacing w:after="200" w:line="252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br w:type="page"/>
      </w:r>
    </w:p>
    <w:p w:rsidR="00835C7D" w:rsidRPr="00835C7D" w:rsidRDefault="00835C7D" w:rsidP="004E6C43">
      <w:pPr>
        <w:pStyle w:val="4"/>
        <w:spacing w:before="0" w:after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 xml:space="preserve">ПЛАНИРУЕМЫЕ РЕЗУЛЬТАТЫ ОБУЧЕНИЯ, </w:t>
      </w:r>
      <w:r w:rsidR="004E6C43">
        <w:rPr>
          <w:rFonts w:eastAsia="Calibri"/>
          <w:lang w:eastAsia="en-US"/>
        </w:rPr>
        <w:t>ХАРАКТЕРИЗУЮЩИЕ ЭТАп</w:t>
      </w:r>
      <w:r w:rsidRPr="00835C7D">
        <w:rPr>
          <w:rFonts w:eastAsia="Calibri"/>
          <w:lang w:eastAsia="en-US"/>
        </w:rPr>
        <w:t xml:space="preserve">Ы ФОРМИРОВАНИЯ КОМПЕТЕНЦИИ, </w:t>
      </w:r>
    </w:p>
    <w:p w:rsidR="00835C7D" w:rsidRPr="00835C7D" w:rsidRDefault="00835C7D" w:rsidP="004E6C43">
      <w:pPr>
        <w:pStyle w:val="4"/>
        <w:spacing w:before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 xml:space="preserve"> И КРИТЕРИИ ИХ ОЦЕНИВАНИЯ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2029"/>
        <w:gridCol w:w="1054"/>
        <w:gridCol w:w="1130"/>
        <w:gridCol w:w="1339"/>
        <w:gridCol w:w="1820"/>
        <w:gridCol w:w="1984"/>
        <w:gridCol w:w="2551"/>
        <w:gridCol w:w="2771"/>
      </w:tblGrid>
      <w:tr w:rsidR="00B94510" w:rsidRPr="00835C7D" w:rsidTr="00B94510">
        <w:trPr>
          <w:trHeight w:val="562"/>
        </w:trPr>
        <w:tc>
          <w:tcPr>
            <w:tcW w:w="691" w:type="pct"/>
            <w:vMerge w:val="restar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5C7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2496" w:type="pct"/>
            <w:gridSpan w:val="5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869" w:type="pct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944" w:type="pct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B94510" w:rsidRPr="00835C7D" w:rsidTr="00AD72A1">
        <w:tc>
          <w:tcPr>
            <w:tcW w:w="691" w:type="pct"/>
            <w:vMerge/>
            <w:vAlign w:val="center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9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385" w:type="pc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456" w:type="pc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620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67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869" w:type="pct"/>
            <w:vMerge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44" w:type="pct"/>
            <w:vMerge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B94510" w:rsidRPr="00835C7D" w:rsidTr="00B94510">
        <w:tc>
          <w:tcPr>
            <w:tcW w:w="691" w:type="pct"/>
            <w:vMerge/>
            <w:vAlign w:val="center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9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385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45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удовлетворительно</w:t>
            </w:r>
          </w:p>
        </w:tc>
        <w:tc>
          <w:tcPr>
            <w:tcW w:w="620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хорошо</w:t>
            </w:r>
          </w:p>
        </w:tc>
        <w:tc>
          <w:tcPr>
            <w:tcW w:w="67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отлично</w:t>
            </w:r>
          </w:p>
        </w:tc>
        <w:tc>
          <w:tcPr>
            <w:tcW w:w="869" w:type="pct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944" w:type="pct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ЗНАТЬ: методы и технологии научной коммуникации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З1(УК-4)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color w:val="FF0000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знаний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Сформированные, но содержащие отдельные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 и систематические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340FD2" w:rsidRDefault="00B94510" w:rsidP="006E397A">
            <w:pPr>
              <w:spacing w:after="0" w:line="240" w:lineRule="auto"/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ЗНАТЬ: стилистические особенности представления результатов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научной деятельности в устной и письменной форме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З2(УК-4)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Отсутствие знаний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Фрагментарные знания стилистических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Неполные знания стилистических особенност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Сформированные, но содержащие отдельные пробелы знания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основных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Сформированные систематические знания стилистических особенностей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869" w:type="pct"/>
          </w:tcPr>
          <w:p w:rsidR="00B94510" w:rsidRPr="00340FD2" w:rsidRDefault="00B94510" w:rsidP="006E397A">
            <w:pPr>
              <w:spacing w:after="0" w:line="240" w:lineRule="auto"/>
            </w:pPr>
            <w:r w:rsidRPr="004B3C16">
              <w:rPr>
                <w:sz w:val="22"/>
              </w:rPr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</w:t>
            </w:r>
            <w:r w:rsidRPr="00C229E5">
              <w:rPr>
                <w:sz w:val="20"/>
                <w:szCs w:val="20"/>
              </w:rPr>
              <w:lastRenderedPageBreak/>
              <w:t>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УМЕТЬ: следовать основным нормам, принятым в научном общении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У1(УК-4)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умений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ВЛАДЕТЬ: навыками анализа научных текстов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В1(УК-4)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ВЛАДЕТЬ: навыками критической оценки эффективности различных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методов и технологий научной коммуникации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В2(УК-4)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критичес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не систематическое применени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 целом успешное, но сопровождающееся отдельными ошибками применение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Успешное и систематическое применение навыков критической оценки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</w:t>
            </w:r>
            <w:r w:rsidRPr="00C229E5">
              <w:rPr>
                <w:sz w:val="20"/>
              </w:rPr>
              <w:lastRenderedPageBreak/>
              <w:t>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В3(УК-4)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Фрагментарное применение различных методов, технологий и типов коммуникаций при осуществлении профессиональной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деятельности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 целом успешное, но не систематическое применение различных методов, технологий и типов коммуникаций при осуществлении профессиональной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деятельности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</w:t>
            </w:r>
            <w:r w:rsidRPr="00C229E5">
              <w:rPr>
                <w:sz w:val="20"/>
              </w:rPr>
              <w:lastRenderedPageBreak/>
              <w:t>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835C7D" w:rsidRPr="00835C7D" w:rsidRDefault="00835C7D" w:rsidP="00835C7D">
      <w:pPr>
        <w:spacing w:after="360" w:line="240" w:lineRule="auto"/>
        <w:rPr>
          <w:rFonts w:eastAsia="Calibri" w:cs="Times New Roman"/>
          <w:b/>
          <w:sz w:val="22"/>
          <w:lang w:eastAsia="en-US"/>
        </w:rPr>
      </w:pP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835C7D">
        <w:rPr>
          <w:rFonts w:eastAsia="Calibri" w:cs="Times New Roman"/>
          <w:b/>
          <w:sz w:val="22"/>
          <w:lang w:eastAsia="en-US"/>
        </w:rPr>
        <w:t>Примечания: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4E6C43" w:rsidRDefault="004E6C43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4E6C43" w:rsidRPr="00835C7D" w:rsidRDefault="004E6C43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4E6C43" w:rsidRPr="004E6C43" w:rsidRDefault="004E6C43" w:rsidP="004E6C43">
      <w:pPr>
        <w:shd w:val="clear" w:color="auto" w:fill="FFFFFF"/>
        <w:spacing w:after="200" w:line="259" w:lineRule="auto"/>
        <w:rPr>
          <w:rFonts w:ascii="Arial" w:eastAsia="Times New Roman" w:hAnsi="Arial" w:cs="Arial"/>
          <w:color w:val="222222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b/>
          <w:szCs w:val="24"/>
          <w:lang w:eastAsia="en-US"/>
        </w:rPr>
      </w:pPr>
      <w:r w:rsidRPr="004E6C43">
        <w:rPr>
          <w:rFonts w:eastAsia="Calibri" w:cs="Times New Roman"/>
          <w:b/>
          <w:szCs w:val="24"/>
          <w:lang w:eastAsia="en-US"/>
        </w:rPr>
        <w:t xml:space="preserve">УК-5(6) Способность планировать и решать задачи собственного профессионального и личностного развития </w:t>
      </w: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ОБЩАЯ ХАРАКТЕРИСТИКА КОМПЕТЕНЦИИ</w:t>
      </w:r>
    </w:p>
    <w:p w:rsidR="004E6C43" w:rsidRPr="00835C7D" w:rsidRDefault="004E6C43" w:rsidP="004E6C43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Универсальная компетенция выпускника программы подготовки научно-педагогических кадров в аспирантуре (согласно требованиям ФГОС ВО должна быть сформирована у выпускников любых программ аспирантуры независимо от направления подготовки)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72"/>
      </w:tblGrid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val="en-US" w:eastAsia="en-US"/>
              </w:rPr>
              <w:t>A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.10.8 Принимать обоснованные решения с целью повышения результативности деятельности подразделения научной организации;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B.05.7 Продвигать результаты собственной научной деятельности;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widowControl w:val="0"/>
              <w:tabs>
                <w:tab w:val="left" w:pos="3024"/>
              </w:tabs>
              <w:suppressAutoHyphens/>
              <w:spacing w:after="0" w:line="240" w:lineRule="auto"/>
              <w:jc w:val="both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 w:rsidRPr="004E6C43">
              <w:rPr>
                <w:rFonts w:eastAsia="Lucida Sans Unicode" w:cs="Times New Roman"/>
                <w:kern w:val="1"/>
                <w:szCs w:val="24"/>
                <w:lang w:val="en-US" w:eastAsia="ar-SA"/>
              </w:rPr>
              <w:t>B</w:t>
            </w:r>
            <w:r w:rsidRPr="004E6C4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.07.7 Использовать элементы менеджмента качества в собственной деятельности; 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E.07.8 Осуществлять передачу опыта и знаний менее опытным научным работникам и представителям неакадемического сообщества.</w:t>
            </w:r>
          </w:p>
        </w:tc>
      </w:tr>
    </w:tbl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ВХОДНОЙ УРОВНЬ ЗНАНИЙ, УМЕНИЙ, ОПЫТА ДЕЯТЕЛЬНОСТИ, ТРЕБУЕМЫЙ ДЛЯ ФОРМИРОВАНИЯ КОМПЕТЕНЦИИ</w:t>
      </w:r>
    </w:p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>Для того чтобы формирование данной компетенции было возможно, обучающийся, приступивший к освоению программы аспирантуры, должен: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>ЗНАТЬ: возможные сферы и направления профессиональной самореализации; приемы и технологии целеполагания и целереализации; пути достижения более высоких уровней профессионального и личного развития.</w:t>
      </w:r>
    </w:p>
    <w:p w:rsidR="004E6C43" w:rsidRPr="004E6C43" w:rsidRDefault="004E6C43" w:rsidP="004E6C43">
      <w:pPr>
        <w:spacing w:after="0" w:line="360" w:lineRule="auto"/>
        <w:jc w:val="both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lastRenderedPageBreak/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36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4E6C43" w:rsidRPr="004E6C43" w:rsidRDefault="004E6C43" w:rsidP="004E6C43">
      <w:pPr>
        <w:pStyle w:val="4"/>
        <w:spacing w:after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ПЛАНИРУЕМЫЕ РЕЗУЛЬТАТЫ ОБУЧЕНИЯ, ХАРАКТЕРИЗУЮЩИЕ ЭТАПЫФОРМИРОВАНИЯ КОМПЕТЕНЦИИ,</w:t>
      </w:r>
    </w:p>
    <w:p w:rsidR="004E6C43" w:rsidRPr="004E6C43" w:rsidRDefault="004E6C43" w:rsidP="004E6C43">
      <w:pPr>
        <w:pStyle w:val="4"/>
        <w:spacing w:before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 xml:space="preserve"> И КРИТЕРИИ ИХ ОЕНИВАНИЯ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87"/>
        <w:gridCol w:w="1382"/>
        <w:gridCol w:w="1560"/>
        <w:gridCol w:w="1842"/>
        <w:gridCol w:w="1418"/>
        <w:gridCol w:w="1559"/>
        <w:gridCol w:w="2268"/>
        <w:gridCol w:w="2126"/>
      </w:tblGrid>
      <w:tr w:rsidR="00B94510" w:rsidRPr="004E6C43" w:rsidTr="00B94510">
        <w:trPr>
          <w:trHeight w:val="20"/>
        </w:trPr>
        <w:tc>
          <w:tcPr>
            <w:tcW w:w="2587" w:type="dxa"/>
            <w:vMerge w:val="restart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7761" w:type="dxa"/>
            <w:gridSpan w:val="5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Критерии оценивания результатов обучения</w:t>
            </w:r>
          </w:p>
        </w:tc>
        <w:tc>
          <w:tcPr>
            <w:tcW w:w="2268" w:type="dxa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2126" w:type="dxa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B94510" w:rsidRPr="004E6C43" w:rsidTr="0007624B">
        <w:trPr>
          <w:trHeight w:val="20"/>
        </w:trPr>
        <w:tc>
          <w:tcPr>
            <w:tcW w:w="2587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1560" w:type="dxa"/>
          </w:tcPr>
          <w:p w:rsidR="00B94510" w:rsidRPr="00835C7D" w:rsidRDefault="00B94510" w:rsidP="006E397A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842" w:type="dxa"/>
          </w:tcPr>
          <w:p w:rsidR="00B94510" w:rsidRPr="00835C7D" w:rsidRDefault="00B94510" w:rsidP="006E397A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2268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126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</w:tr>
      <w:tr w:rsidR="00B94510" w:rsidRPr="004E6C43" w:rsidTr="00B94510">
        <w:trPr>
          <w:trHeight w:val="20"/>
        </w:trPr>
        <w:tc>
          <w:tcPr>
            <w:tcW w:w="2587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1560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184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хорошо</w:t>
            </w:r>
          </w:p>
        </w:tc>
        <w:tc>
          <w:tcPr>
            <w:tcW w:w="1559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отлично</w:t>
            </w:r>
          </w:p>
        </w:tc>
        <w:tc>
          <w:tcPr>
            <w:tcW w:w="2268" w:type="dxa"/>
          </w:tcPr>
          <w:p w:rsidR="00B94510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2126" w:type="dxa"/>
          </w:tcPr>
          <w:p w:rsidR="00B94510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</w:tr>
      <w:tr w:rsidR="00B94510" w:rsidRPr="004E6C43" w:rsidTr="00B94510">
        <w:trPr>
          <w:trHeight w:val="20"/>
        </w:trPr>
        <w:tc>
          <w:tcPr>
            <w:tcW w:w="2587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ЗНАТЬ: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B94510" w:rsidRPr="004E6C43" w:rsidRDefault="00B94510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З1(УК-5(6))</w:t>
            </w:r>
          </w:p>
        </w:tc>
        <w:tc>
          <w:tcPr>
            <w:tcW w:w="1382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560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842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указывает 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418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Демонстрирует знания сущности процесса целеполагания, отдельных особенностей процесса и способов его реализации, характерист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ик профессионального развития личности, но не выделяет критерии выбора способов целереализациипри решении профессиональных задач.</w:t>
            </w:r>
          </w:p>
        </w:tc>
        <w:tc>
          <w:tcPr>
            <w:tcW w:w="1559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профессиональной и личностной целереализациипри решении профессиональных задач.</w:t>
            </w:r>
          </w:p>
        </w:tc>
        <w:tc>
          <w:tcPr>
            <w:tcW w:w="2268" w:type="dxa"/>
          </w:tcPr>
          <w:p w:rsidR="00B94510" w:rsidRPr="00340FD2" w:rsidRDefault="00B94510" w:rsidP="006E397A">
            <w:pPr>
              <w:spacing w:after="0" w:line="240" w:lineRule="auto"/>
            </w:pPr>
            <w:r w:rsidRPr="004B3C16">
              <w:rPr>
                <w:sz w:val="22"/>
              </w:rPr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2126" w:type="dxa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</w:t>
            </w:r>
            <w:r w:rsidRPr="00C229E5">
              <w:rPr>
                <w:sz w:val="20"/>
                <w:szCs w:val="20"/>
              </w:rPr>
              <w:lastRenderedPageBreak/>
              <w:t>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набор типовых вопросов, типовые задания для письменных работ, набор типовых тестов, темы рефератов)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У1(УК-5(6))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ального роста, индивидуально-личностных особенностей.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Имея базовые представления о тенденциях развития профессиональной деятельности и этапах профессионального роста, не способен сформулировать цели профессионального и личностного развития.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полностью учитывает возможные этапы профессиональной социализации.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индивидуально-личностных особенностей.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lastRenderedPageBreak/>
              <w:t>Практики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У2(УК-5(6))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приемами и технологиями целеполагания, целереализации и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оценки результатов деятельности по решению профессиональных задач.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В1(УК-5(6))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Не владеет приемами и технологиями целеполаган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ия, целереализации и оценки результатов деятельности по решению профессиональных задач.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Владеет отдельными приемами и технологиями целеполагани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я, целереализации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стандартных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Владеет отдельными приемами и технологиями целеполагания,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целереализации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Владеет приемами и технологиями целеполаган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ия, целереализации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Демонстрирует владение системой приемов и технологий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целеполагания, целереализации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нестандартных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выбор предлагаемого варианта решения.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</w:t>
            </w:r>
            <w:r w:rsidRPr="00C229E5">
              <w:rPr>
                <w:sz w:val="20"/>
              </w:rPr>
              <w:lastRenderedPageBreak/>
              <w:t>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ВЛАДЕТЬ: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В2(УК-5(6))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</w:t>
            </w:r>
            <w:r w:rsidRPr="00C229E5">
              <w:rPr>
                <w:sz w:val="20"/>
              </w:rPr>
              <w:lastRenderedPageBreak/>
              <w:t>содержанию и оформлению отчета по проведенным Научным исследованиям и т.п.)</w:t>
            </w:r>
          </w:p>
        </w:tc>
      </w:tr>
    </w:tbl>
    <w:p w:rsidR="004E6C43" w:rsidRPr="004E6C43" w:rsidRDefault="004E6C43" w:rsidP="004E6C43">
      <w:pPr>
        <w:spacing w:after="360" w:line="240" w:lineRule="auto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4E6C43">
        <w:rPr>
          <w:rFonts w:eastAsia="Calibri" w:cs="Times New Roman"/>
          <w:b/>
          <w:sz w:val="22"/>
          <w:lang w:eastAsia="en-US"/>
        </w:rPr>
        <w:t>Примечания: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340FD2" w:rsidRPr="00F01A25" w:rsidRDefault="00340FD2" w:rsidP="00340FD2">
      <w:pPr>
        <w:spacing w:after="0" w:line="240" w:lineRule="auto"/>
        <w:rPr>
          <w:b/>
        </w:rPr>
      </w:pPr>
    </w:p>
    <w:sectPr w:rsidR="00340FD2" w:rsidRPr="00F01A25" w:rsidSect="009A559A">
      <w:footnotePr>
        <w:numRestart w:val="eachPage"/>
      </w:footnotePr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F8" w:rsidRDefault="007231F8" w:rsidP="00044445">
      <w:pPr>
        <w:spacing w:after="0" w:line="240" w:lineRule="auto"/>
      </w:pPr>
      <w:r>
        <w:separator/>
      </w:r>
    </w:p>
  </w:endnote>
  <w:endnote w:type="continuationSeparator" w:id="0">
    <w:p w:rsidR="007231F8" w:rsidRDefault="007231F8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F8" w:rsidRDefault="007231F8" w:rsidP="00044445">
      <w:pPr>
        <w:spacing w:after="0" w:line="240" w:lineRule="auto"/>
      </w:pPr>
      <w:r>
        <w:separator/>
      </w:r>
    </w:p>
  </w:footnote>
  <w:footnote w:type="continuationSeparator" w:id="0">
    <w:p w:rsidR="007231F8" w:rsidRDefault="007231F8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E03E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45"/>
    <w:rsid w:val="00011CFD"/>
    <w:rsid w:val="00031ED2"/>
    <w:rsid w:val="00044445"/>
    <w:rsid w:val="000620DA"/>
    <w:rsid w:val="00074BC0"/>
    <w:rsid w:val="000841E5"/>
    <w:rsid w:val="000A0EAC"/>
    <w:rsid w:val="000B2070"/>
    <w:rsid w:val="000C7BAF"/>
    <w:rsid w:val="000F09E3"/>
    <w:rsid w:val="00115B3C"/>
    <w:rsid w:val="00116C6E"/>
    <w:rsid w:val="001252C2"/>
    <w:rsid w:val="00150DB2"/>
    <w:rsid w:val="00185B97"/>
    <w:rsid w:val="00191525"/>
    <w:rsid w:val="00196CDC"/>
    <w:rsid w:val="001A3E25"/>
    <w:rsid w:val="001A517E"/>
    <w:rsid w:val="001C5B8B"/>
    <w:rsid w:val="001E204F"/>
    <w:rsid w:val="00205283"/>
    <w:rsid w:val="0022082B"/>
    <w:rsid w:val="00227490"/>
    <w:rsid w:val="00232264"/>
    <w:rsid w:val="00252698"/>
    <w:rsid w:val="00272234"/>
    <w:rsid w:val="00283690"/>
    <w:rsid w:val="00284404"/>
    <w:rsid w:val="002F1F64"/>
    <w:rsid w:val="002F239E"/>
    <w:rsid w:val="003141F1"/>
    <w:rsid w:val="003145E0"/>
    <w:rsid w:val="0032241C"/>
    <w:rsid w:val="00337DB4"/>
    <w:rsid w:val="00340FD2"/>
    <w:rsid w:val="003669A4"/>
    <w:rsid w:val="00381F99"/>
    <w:rsid w:val="00390328"/>
    <w:rsid w:val="00397D95"/>
    <w:rsid w:val="003D42B5"/>
    <w:rsid w:val="00453929"/>
    <w:rsid w:val="00457B05"/>
    <w:rsid w:val="00492994"/>
    <w:rsid w:val="004B3C16"/>
    <w:rsid w:val="004C3946"/>
    <w:rsid w:val="004D1121"/>
    <w:rsid w:val="004D6F46"/>
    <w:rsid w:val="004E6C43"/>
    <w:rsid w:val="004F5731"/>
    <w:rsid w:val="00532014"/>
    <w:rsid w:val="00541933"/>
    <w:rsid w:val="005436A9"/>
    <w:rsid w:val="005503F7"/>
    <w:rsid w:val="00592186"/>
    <w:rsid w:val="0059389B"/>
    <w:rsid w:val="005A6CDA"/>
    <w:rsid w:val="005F2096"/>
    <w:rsid w:val="00623CD3"/>
    <w:rsid w:val="00683445"/>
    <w:rsid w:val="00693A8C"/>
    <w:rsid w:val="006B704A"/>
    <w:rsid w:val="006D3E17"/>
    <w:rsid w:val="006E0754"/>
    <w:rsid w:val="006F6281"/>
    <w:rsid w:val="00710E14"/>
    <w:rsid w:val="00715BFC"/>
    <w:rsid w:val="0072287B"/>
    <w:rsid w:val="007231F8"/>
    <w:rsid w:val="007353F8"/>
    <w:rsid w:val="00741E3C"/>
    <w:rsid w:val="007B4B57"/>
    <w:rsid w:val="007B641A"/>
    <w:rsid w:val="007C68BB"/>
    <w:rsid w:val="007D3D85"/>
    <w:rsid w:val="007E5D3C"/>
    <w:rsid w:val="0080178D"/>
    <w:rsid w:val="00833EAD"/>
    <w:rsid w:val="00835C7D"/>
    <w:rsid w:val="00853E24"/>
    <w:rsid w:val="00861135"/>
    <w:rsid w:val="008636C2"/>
    <w:rsid w:val="00865436"/>
    <w:rsid w:val="00874664"/>
    <w:rsid w:val="008822F1"/>
    <w:rsid w:val="008A3AF9"/>
    <w:rsid w:val="008E28A8"/>
    <w:rsid w:val="00902C85"/>
    <w:rsid w:val="00911AC4"/>
    <w:rsid w:val="009368E0"/>
    <w:rsid w:val="00987AAD"/>
    <w:rsid w:val="009A559A"/>
    <w:rsid w:val="009F1D36"/>
    <w:rsid w:val="009F6AC3"/>
    <w:rsid w:val="00A1364B"/>
    <w:rsid w:val="00A157A5"/>
    <w:rsid w:val="00A51DDD"/>
    <w:rsid w:val="00A81F6E"/>
    <w:rsid w:val="00AA0F1D"/>
    <w:rsid w:val="00AA3B9D"/>
    <w:rsid w:val="00AB61C5"/>
    <w:rsid w:val="00AB7E0D"/>
    <w:rsid w:val="00AC7703"/>
    <w:rsid w:val="00AD411D"/>
    <w:rsid w:val="00AE2BDC"/>
    <w:rsid w:val="00AE7E32"/>
    <w:rsid w:val="00B322C1"/>
    <w:rsid w:val="00B52CDB"/>
    <w:rsid w:val="00B87646"/>
    <w:rsid w:val="00B94510"/>
    <w:rsid w:val="00BE0E76"/>
    <w:rsid w:val="00BE7DCD"/>
    <w:rsid w:val="00BF25E3"/>
    <w:rsid w:val="00C057A0"/>
    <w:rsid w:val="00C229E5"/>
    <w:rsid w:val="00C26A4A"/>
    <w:rsid w:val="00C35515"/>
    <w:rsid w:val="00C35597"/>
    <w:rsid w:val="00C416B3"/>
    <w:rsid w:val="00CB21BE"/>
    <w:rsid w:val="00CC63FA"/>
    <w:rsid w:val="00CE10DD"/>
    <w:rsid w:val="00D01A94"/>
    <w:rsid w:val="00D15F9F"/>
    <w:rsid w:val="00D17179"/>
    <w:rsid w:val="00D32967"/>
    <w:rsid w:val="00D47D0E"/>
    <w:rsid w:val="00D63B59"/>
    <w:rsid w:val="00D848BA"/>
    <w:rsid w:val="00D95707"/>
    <w:rsid w:val="00DA4732"/>
    <w:rsid w:val="00DB0853"/>
    <w:rsid w:val="00DB4BCA"/>
    <w:rsid w:val="00DB5541"/>
    <w:rsid w:val="00E215BC"/>
    <w:rsid w:val="00E41DAC"/>
    <w:rsid w:val="00E55512"/>
    <w:rsid w:val="00E84F01"/>
    <w:rsid w:val="00E942ED"/>
    <w:rsid w:val="00EB3AB6"/>
    <w:rsid w:val="00EC1997"/>
    <w:rsid w:val="00ED441E"/>
    <w:rsid w:val="00ED679C"/>
    <w:rsid w:val="00EE57E3"/>
    <w:rsid w:val="00EF6DD1"/>
    <w:rsid w:val="00F06FB1"/>
    <w:rsid w:val="00F20A7A"/>
    <w:rsid w:val="00F36AD8"/>
    <w:rsid w:val="00F4790C"/>
    <w:rsid w:val="00F72FC4"/>
    <w:rsid w:val="00F7616E"/>
    <w:rsid w:val="00F7642E"/>
    <w:rsid w:val="00F93D42"/>
    <w:rsid w:val="00F968B0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FEFF6-3AAA-4B07-B42B-BCB2F9FB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29540-2413-49BB-9F4C-509207D8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8834</Words>
  <Characters>50355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FILIMONOV KIRILL</cp:lastModifiedBy>
  <cp:revision>4</cp:revision>
  <cp:lastPrinted>2015-09-05T16:02:00Z</cp:lastPrinted>
  <dcterms:created xsi:type="dcterms:W3CDTF">2015-09-05T16:02:00Z</dcterms:created>
  <dcterms:modified xsi:type="dcterms:W3CDTF">2020-03-24T17:52:00Z</dcterms:modified>
</cp:coreProperties>
</file>