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75" w:rsidRDefault="006C1BCC" w:rsidP="006C1BC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1BCC">
        <w:rPr>
          <w:rFonts w:ascii="Times New Roman" w:eastAsia="Calibri" w:hAnsi="Times New Roman" w:cs="Times New Roman"/>
          <w:b/>
          <w:sz w:val="28"/>
          <w:szCs w:val="28"/>
        </w:rPr>
        <w:t>Аннотация рабочей программы дисциплины</w:t>
      </w:r>
    </w:p>
    <w:tbl>
      <w:tblPr>
        <w:tblStyle w:val="a3"/>
        <w:tblW w:w="10915" w:type="dxa"/>
        <w:tblInd w:w="-1168" w:type="dxa"/>
        <w:tblLook w:val="04A0"/>
      </w:tblPr>
      <w:tblGrid>
        <w:gridCol w:w="567"/>
        <w:gridCol w:w="3261"/>
        <w:gridCol w:w="7087"/>
      </w:tblGrid>
      <w:tr w:rsidR="006C1BCC" w:rsidTr="001F20AB">
        <w:tc>
          <w:tcPr>
            <w:tcW w:w="567" w:type="dxa"/>
          </w:tcPr>
          <w:p w:rsidR="006C1BCC" w:rsidRDefault="001F20AB" w:rsidP="006C1B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20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F20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087" w:type="dxa"/>
          </w:tcPr>
          <w:p w:rsidR="006C1BCC" w:rsidRDefault="006C1BCC" w:rsidP="006C1B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C1BCC" w:rsidTr="001F20AB">
        <w:tc>
          <w:tcPr>
            <w:tcW w:w="56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61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F20AB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08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F20AB">
              <w:rPr>
                <w:rFonts w:ascii="Times New Roman" w:hAnsi="Times New Roman" w:cs="Times New Roman"/>
                <w:sz w:val="28"/>
              </w:rPr>
              <w:t>Пол</w:t>
            </w:r>
            <w:r>
              <w:rPr>
                <w:rFonts w:ascii="Times New Roman" w:hAnsi="Times New Roman" w:cs="Times New Roman"/>
                <w:sz w:val="28"/>
              </w:rPr>
              <w:t>итика памяти в современном мире</w:t>
            </w:r>
          </w:p>
        </w:tc>
      </w:tr>
      <w:tr w:rsidR="006C1BCC" w:rsidTr="001F20AB">
        <w:tc>
          <w:tcPr>
            <w:tcW w:w="56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261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F20AB">
              <w:rPr>
                <w:rFonts w:ascii="Times New Roman" w:eastAsia="Calibri" w:hAnsi="Times New Roman" w:cs="Times New Roman"/>
                <w:sz w:val="28"/>
                <w:szCs w:val="28"/>
              </w:rPr>
              <w:t>Объем дисциплины (число зачетных единиц)</w:t>
            </w:r>
          </w:p>
        </w:tc>
        <w:tc>
          <w:tcPr>
            <w:tcW w:w="708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C1BCC" w:rsidTr="001F20AB">
        <w:tc>
          <w:tcPr>
            <w:tcW w:w="56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261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F20AB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7087" w:type="dxa"/>
          </w:tcPr>
          <w:p w:rsidR="00EF2B37" w:rsidRPr="00EF2B37" w:rsidRDefault="00EF2B37" w:rsidP="00EF2B37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B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Целью</w:t>
            </w:r>
            <w:r w:rsidRPr="00EF2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освоения дисциплины «</w:t>
            </w:r>
            <w:r w:rsidRPr="00EF2B37">
              <w:rPr>
                <w:rFonts w:ascii="Times New Roman" w:hAnsi="Times New Roman" w:cs="Times New Roman"/>
                <w:sz w:val="28"/>
                <w:szCs w:val="28"/>
              </w:rPr>
              <w:t>Политика памяти в современном мире</w:t>
            </w:r>
            <w:r w:rsidRPr="00EF2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является расширение и углубление знаний о назначении и методах интерпретации исторических событий в современном мире, привитие необходимых навыков для самостоятельного познания студентами современного процесса трансформации общественных и политических институтов.</w:t>
            </w:r>
          </w:p>
          <w:p w:rsidR="00EF2B37" w:rsidRPr="00EF2B37" w:rsidRDefault="00EF2B37" w:rsidP="00EF2B37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этой целью реализуются следующие </w:t>
            </w:r>
            <w:r w:rsidRPr="00EF2B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  <w:r w:rsidRPr="00EF2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дисциплины:</w:t>
            </w:r>
          </w:p>
          <w:p w:rsidR="00EF2B37" w:rsidRPr="00EF2B37" w:rsidRDefault="00EF2B37" w:rsidP="00EF2B37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формирование представления о политике памяти;</w:t>
            </w:r>
          </w:p>
          <w:p w:rsidR="00EF2B37" w:rsidRPr="00EF2B37" w:rsidRDefault="00EF2B37" w:rsidP="00EF2B37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теоретическое освоение студентами основополагающих знаний о  политике памяти;</w:t>
            </w:r>
          </w:p>
          <w:p w:rsidR="00EF2B37" w:rsidRPr="00EF2B37" w:rsidRDefault="00EF2B37" w:rsidP="00EF2B37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понимание роли политики и ее влияния на экономику и правовую сферу на примере использования политики памяти в современном мире;</w:t>
            </w:r>
          </w:p>
          <w:p w:rsidR="006C1BCC" w:rsidRDefault="00EF2B37" w:rsidP="00EF2B37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EF2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формирование понимания специфики и особенностей использования политики памяти в современном мире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C1BCC" w:rsidTr="001F20AB">
        <w:tc>
          <w:tcPr>
            <w:tcW w:w="56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261" w:type="dxa"/>
          </w:tcPr>
          <w:p w:rsidR="006C1BCC" w:rsidRDefault="00926046" w:rsidP="009260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046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087" w:type="dxa"/>
          </w:tcPr>
          <w:p w:rsidR="006C1BCC" w:rsidRDefault="00926046" w:rsidP="009260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Зачёт</w:t>
            </w:r>
          </w:p>
        </w:tc>
      </w:tr>
      <w:tr w:rsidR="006C1BCC" w:rsidTr="001F20AB">
        <w:tc>
          <w:tcPr>
            <w:tcW w:w="56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261" w:type="dxa"/>
          </w:tcPr>
          <w:p w:rsidR="00926046" w:rsidRPr="00926046" w:rsidRDefault="00926046" w:rsidP="009260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6C1BCC" w:rsidRDefault="00926046" w:rsidP="009260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046">
              <w:rPr>
                <w:rFonts w:ascii="Times New Roman" w:eastAsia="Calibri" w:hAnsi="Times New Roman" w:cs="Times New Roman"/>
                <w:sz w:val="28"/>
                <w:szCs w:val="28"/>
              </w:rPr>
              <w:t>(УК, ОПК, ПК)</w:t>
            </w:r>
          </w:p>
        </w:tc>
        <w:tc>
          <w:tcPr>
            <w:tcW w:w="7087" w:type="dxa"/>
          </w:tcPr>
          <w:p w:rsidR="006C1BCC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6046">
              <w:rPr>
                <w:rFonts w:ascii="Times New Roman" w:hAnsi="Times New Roman" w:cs="Times New Roman"/>
                <w:b/>
                <w:sz w:val="28"/>
              </w:rPr>
              <w:t>УК:</w:t>
            </w:r>
          </w:p>
          <w:p w:rsidR="00926046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26046">
              <w:rPr>
                <w:rFonts w:ascii="Times New Roman" w:hAnsi="Times New Roman" w:cs="Times New Roman"/>
                <w:sz w:val="28"/>
              </w:rPr>
              <w:t>Способность к абстрактному мышлению, анализу, синтезу (УК-1.М).</w:t>
            </w:r>
          </w:p>
          <w:p w:rsidR="00926046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ОПК:</w:t>
            </w:r>
          </w:p>
          <w:p w:rsidR="00926046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26046">
              <w:rPr>
                <w:rFonts w:ascii="Times New Roman" w:hAnsi="Times New Roman" w:cs="Times New Roman"/>
                <w:sz w:val="28"/>
              </w:rPr>
              <w:t>Способность владеть широким кругом специальных знаний и навыков научно-теоретического и прикладного характера в области политических наук (ОПК-1.М).</w:t>
            </w:r>
          </w:p>
          <w:p w:rsidR="00926046" w:rsidRPr="00926046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26046">
              <w:rPr>
                <w:rFonts w:ascii="Times New Roman" w:hAnsi="Times New Roman" w:cs="Times New Roman"/>
                <w:sz w:val="28"/>
              </w:rPr>
              <w:t>Способность осуществлять подготовку собственны</w:t>
            </w:r>
            <w:r>
              <w:rPr>
                <w:rFonts w:ascii="Times New Roman" w:hAnsi="Times New Roman" w:cs="Times New Roman"/>
                <w:sz w:val="28"/>
              </w:rPr>
              <w:t xml:space="preserve">х научных публикаций, используя </w:t>
            </w:r>
            <w:r w:rsidRPr="00926046">
              <w:rPr>
                <w:rFonts w:ascii="Times New Roman" w:hAnsi="Times New Roman" w:cs="Times New Roman"/>
                <w:sz w:val="28"/>
              </w:rPr>
              <w:t>навыки обработки научных текстов, научного редактирования</w:t>
            </w:r>
            <w:r>
              <w:rPr>
                <w:rFonts w:ascii="Times New Roman" w:hAnsi="Times New Roman" w:cs="Times New Roman"/>
                <w:sz w:val="28"/>
              </w:rPr>
              <w:t xml:space="preserve">, приемы научно-вспомогательной </w:t>
            </w:r>
            <w:r w:rsidRPr="00926046">
              <w:rPr>
                <w:rFonts w:ascii="Times New Roman" w:hAnsi="Times New Roman" w:cs="Times New Roman"/>
                <w:sz w:val="28"/>
              </w:rPr>
              <w:t>обработки текста и подготовки научно-справочного аппарата (ОПК-2.М).</w:t>
            </w:r>
          </w:p>
          <w:p w:rsidR="00926046" w:rsidRPr="00926046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26046">
              <w:rPr>
                <w:rFonts w:ascii="Times New Roman" w:hAnsi="Times New Roman" w:cs="Times New Roman"/>
                <w:sz w:val="28"/>
              </w:rPr>
              <w:t>Способность владеть твердыми навыками осуществл</w:t>
            </w:r>
            <w:r>
              <w:rPr>
                <w:rFonts w:ascii="Times New Roman" w:hAnsi="Times New Roman" w:cs="Times New Roman"/>
                <w:sz w:val="28"/>
              </w:rPr>
              <w:t xml:space="preserve">ения эффективной коммуникации в </w:t>
            </w:r>
            <w:r w:rsidRPr="00926046">
              <w:rPr>
                <w:rFonts w:ascii="Times New Roman" w:hAnsi="Times New Roman" w:cs="Times New Roman"/>
                <w:sz w:val="28"/>
              </w:rPr>
              <w:t>профессиональной среде, грамотного изложения материала на г</w:t>
            </w:r>
            <w:r>
              <w:rPr>
                <w:rFonts w:ascii="Times New Roman" w:hAnsi="Times New Roman" w:cs="Times New Roman"/>
                <w:sz w:val="28"/>
              </w:rPr>
              <w:t xml:space="preserve">осударственном языке Российской </w:t>
            </w:r>
            <w:r w:rsidRPr="00926046">
              <w:rPr>
                <w:rFonts w:ascii="Times New Roman" w:hAnsi="Times New Roman" w:cs="Times New Roman"/>
                <w:sz w:val="28"/>
              </w:rPr>
              <w:t xml:space="preserve">Федерации и иностранном языке в устной и </w:t>
            </w:r>
            <w:r w:rsidRPr="00926046">
              <w:rPr>
                <w:rFonts w:ascii="Times New Roman" w:hAnsi="Times New Roman" w:cs="Times New Roman"/>
                <w:sz w:val="28"/>
              </w:rPr>
              <w:lastRenderedPageBreak/>
              <w:t>письменной формах для решения разноплан</w:t>
            </w:r>
            <w:r>
              <w:rPr>
                <w:rFonts w:ascii="Times New Roman" w:hAnsi="Times New Roman" w:cs="Times New Roman"/>
                <w:sz w:val="28"/>
              </w:rPr>
              <w:t xml:space="preserve">овых </w:t>
            </w:r>
            <w:r w:rsidRPr="00926046">
              <w:rPr>
                <w:rFonts w:ascii="Times New Roman" w:hAnsi="Times New Roman" w:cs="Times New Roman"/>
                <w:sz w:val="28"/>
              </w:rPr>
              <w:t>задач профессиональной деятельности (ОПК-3.М).</w:t>
            </w:r>
            <w:proofErr w:type="gramEnd"/>
          </w:p>
          <w:p w:rsidR="00926046" w:rsidRPr="00926046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26046">
              <w:rPr>
                <w:rFonts w:ascii="Times New Roman" w:hAnsi="Times New Roman" w:cs="Times New Roman"/>
                <w:sz w:val="28"/>
              </w:rPr>
              <w:t>Способность применять знания в области политически</w:t>
            </w:r>
            <w:r w:rsidR="006E0D99">
              <w:rPr>
                <w:rFonts w:ascii="Times New Roman" w:hAnsi="Times New Roman" w:cs="Times New Roman"/>
                <w:sz w:val="28"/>
              </w:rPr>
              <w:t xml:space="preserve">х наук, исходя из установленных </w:t>
            </w:r>
            <w:r w:rsidRPr="00926046">
              <w:rPr>
                <w:rFonts w:ascii="Times New Roman" w:hAnsi="Times New Roman" w:cs="Times New Roman"/>
                <w:sz w:val="28"/>
              </w:rPr>
              <w:t>области, объектов и видов профессиональной деятельности (ОПК-8.М).</w:t>
            </w:r>
          </w:p>
          <w:p w:rsidR="00926046" w:rsidRPr="00926046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26046">
              <w:rPr>
                <w:rFonts w:ascii="Times New Roman" w:hAnsi="Times New Roman" w:cs="Times New Roman"/>
                <w:sz w:val="28"/>
              </w:rPr>
              <w:t xml:space="preserve">Способность устанавливать причинно-следственные связи, </w:t>
            </w:r>
            <w:r w:rsidR="006E0D99">
              <w:rPr>
                <w:rFonts w:ascii="Times New Roman" w:hAnsi="Times New Roman" w:cs="Times New Roman"/>
                <w:sz w:val="28"/>
              </w:rPr>
              <w:t xml:space="preserve">давать характеристику и оценку </w:t>
            </w:r>
            <w:r w:rsidRPr="00926046">
              <w:rPr>
                <w:rFonts w:ascii="Times New Roman" w:hAnsi="Times New Roman" w:cs="Times New Roman"/>
                <w:sz w:val="28"/>
              </w:rPr>
              <w:t>общественно-политическим и социально-экономическим события</w:t>
            </w:r>
            <w:r w:rsidR="006E0D99">
              <w:rPr>
                <w:rFonts w:ascii="Times New Roman" w:hAnsi="Times New Roman" w:cs="Times New Roman"/>
                <w:sz w:val="28"/>
              </w:rPr>
              <w:t xml:space="preserve">м и процессам, выявляя их связь </w:t>
            </w:r>
            <w:r w:rsidRPr="00926046">
              <w:rPr>
                <w:rFonts w:ascii="Times New Roman" w:hAnsi="Times New Roman" w:cs="Times New Roman"/>
                <w:sz w:val="28"/>
              </w:rPr>
              <w:t>с политическим, экономическим, правовым, социаль</w:t>
            </w:r>
            <w:r w:rsidR="006E0D99">
              <w:rPr>
                <w:rFonts w:ascii="Times New Roman" w:hAnsi="Times New Roman" w:cs="Times New Roman"/>
                <w:sz w:val="28"/>
              </w:rPr>
              <w:t xml:space="preserve">ным и культурно-цивилизационным </w:t>
            </w:r>
            <w:r w:rsidRPr="00926046">
              <w:rPr>
                <w:rFonts w:ascii="Times New Roman" w:hAnsi="Times New Roman" w:cs="Times New Roman"/>
                <w:sz w:val="28"/>
              </w:rPr>
              <w:t>контекстами, а также с объективными тенденциями и законом</w:t>
            </w:r>
            <w:r w:rsidR="006E0D99">
              <w:rPr>
                <w:rFonts w:ascii="Times New Roman" w:hAnsi="Times New Roman" w:cs="Times New Roman"/>
                <w:sz w:val="28"/>
              </w:rPr>
              <w:t xml:space="preserve">ерностями комплексного развития </w:t>
            </w:r>
            <w:r w:rsidRPr="00926046">
              <w:rPr>
                <w:rFonts w:ascii="Times New Roman" w:hAnsi="Times New Roman" w:cs="Times New Roman"/>
                <w:sz w:val="28"/>
              </w:rPr>
              <w:t>конфликтов на глобальном, макрорегиональном, национально-</w:t>
            </w:r>
            <w:r w:rsidR="006E0D99">
              <w:rPr>
                <w:rFonts w:ascii="Times New Roman" w:hAnsi="Times New Roman" w:cs="Times New Roman"/>
                <w:sz w:val="28"/>
              </w:rPr>
              <w:t xml:space="preserve">государственном, региональном и </w:t>
            </w:r>
            <w:r w:rsidRPr="00926046">
              <w:rPr>
                <w:rFonts w:ascii="Times New Roman" w:hAnsi="Times New Roman" w:cs="Times New Roman"/>
                <w:sz w:val="28"/>
              </w:rPr>
              <w:t>локальном уровнях (ОПК-10.М).</w:t>
            </w:r>
          </w:p>
          <w:p w:rsidR="00926046" w:rsidRDefault="00926046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26046">
              <w:rPr>
                <w:rFonts w:ascii="Times New Roman" w:hAnsi="Times New Roman" w:cs="Times New Roman"/>
                <w:sz w:val="28"/>
              </w:rPr>
              <w:t>Способность использовать современные методы получ</w:t>
            </w:r>
            <w:r w:rsidR="006E0D99">
              <w:rPr>
                <w:rFonts w:ascii="Times New Roman" w:hAnsi="Times New Roman" w:cs="Times New Roman"/>
                <w:sz w:val="28"/>
              </w:rPr>
              <w:t xml:space="preserve">ения, обработки и интерпретации </w:t>
            </w:r>
            <w:r w:rsidRPr="00926046">
              <w:rPr>
                <w:rFonts w:ascii="Times New Roman" w:hAnsi="Times New Roman" w:cs="Times New Roman"/>
                <w:sz w:val="28"/>
              </w:rPr>
              <w:t>политической (политологической) информации для решения</w:t>
            </w:r>
            <w:r w:rsidR="006E0D99">
              <w:rPr>
                <w:rFonts w:ascii="Times New Roman" w:hAnsi="Times New Roman" w:cs="Times New Roman"/>
                <w:sz w:val="28"/>
              </w:rPr>
              <w:t xml:space="preserve"> научных и практических задач с </w:t>
            </w:r>
            <w:r w:rsidRPr="00926046">
              <w:rPr>
                <w:rFonts w:ascii="Times New Roman" w:hAnsi="Times New Roman" w:cs="Times New Roman"/>
                <w:sz w:val="28"/>
              </w:rPr>
              <w:t>учетом основных требований информационной безопасности (ОПК-11.М).</w:t>
            </w:r>
          </w:p>
          <w:p w:rsid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E0D99">
              <w:rPr>
                <w:rFonts w:ascii="Times New Roman" w:hAnsi="Times New Roman" w:cs="Times New Roman"/>
                <w:b/>
                <w:sz w:val="28"/>
              </w:rPr>
              <w:t>ПК:</w:t>
            </w:r>
          </w:p>
          <w:p w:rsid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1)</w:t>
            </w:r>
            <w:r w:rsidRPr="006E0D99">
              <w:rPr>
                <w:rFonts w:ascii="Times New Roman" w:hAnsi="Times New Roman" w:cs="Times New Roman"/>
                <w:i/>
                <w:sz w:val="28"/>
              </w:rPr>
              <w:t>научно-исследовательская деятельность:</w:t>
            </w:r>
          </w:p>
          <w:p w:rsidR="006E0D99" w:rsidRP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и умение осуществлять научно-исследова</w:t>
            </w:r>
            <w:r>
              <w:rPr>
                <w:rFonts w:ascii="Times New Roman" w:hAnsi="Times New Roman" w:cs="Times New Roman"/>
                <w:sz w:val="28"/>
              </w:rPr>
              <w:t xml:space="preserve">тельскую деятельность в области </w:t>
            </w:r>
            <w:r w:rsidRPr="006E0D99">
              <w:rPr>
                <w:rFonts w:ascii="Times New Roman" w:hAnsi="Times New Roman" w:cs="Times New Roman"/>
                <w:sz w:val="28"/>
              </w:rPr>
              <w:t>новейших тенденций и направлений современной политоло</w:t>
            </w:r>
            <w:r>
              <w:rPr>
                <w:rFonts w:ascii="Times New Roman" w:hAnsi="Times New Roman" w:cs="Times New Roman"/>
                <w:sz w:val="28"/>
              </w:rPr>
              <w:t xml:space="preserve">гии, развивать научные знания о </w:t>
            </w:r>
            <w:r w:rsidRPr="006E0D99">
              <w:rPr>
                <w:rFonts w:ascii="Times New Roman" w:hAnsi="Times New Roman" w:cs="Times New Roman"/>
                <w:sz w:val="28"/>
              </w:rPr>
              <w:t>политике, государстве и власти (ПК-1.М).</w:t>
            </w:r>
          </w:p>
          <w:p w:rsidR="006E0D99" w:rsidRP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самостоятельно ставить конкретные задачи</w:t>
            </w:r>
            <w:r>
              <w:rPr>
                <w:rFonts w:ascii="Times New Roman" w:hAnsi="Times New Roman" w:cs="Times New Roman"/>
                <w:sz w:val="28"/>
              </w:rPr>
              <w:t xml:space="preserve"> научных исследований в области </w:t>
            </w:r>
            <w:r w:rsidRPr="006E0D99">
              <w:rPr>
                <w:rFonts w:ascii="Times New Roman" w:hAnsi="Times New Roman" w:cs="Times New Roman"/>
                <w:sz w:val="28"/>
              </w:rPr>
              <w:t>политической науки, в междисциплинарной сфере и решат</w:t>
            </w:r>
            <w:r>
              <w:rPr>
                <w:rFonts w:ascii="Times New Roman" w:hAnsi="Times New Roman" w:cs="Times New Roman"/>
                <w:sz w:val="28"/>
              </w:rPr>
              <w:t xml:space="preserve">ь их с использованием новейшего </w:t>
            </w:r>
            <w:r w:rsidRPr="006E0D99">
              <w:rPr>
                <w:rFonts w:ascii="Times New Roman" w:hAnsi="Times New Roman" w:cs="Times New Roman"/>
                <w:sz w:val="28"/>
              </w:rPr>
              <w:t>российского и зарубежного опыта (ПК-2.М).</w:t>
            </w:r>
          </w:p>
          <w:p w:rsidR="006E0D99" w:rsidRP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углублять знание общих и специальных м</w:t>
            </w:r>
            <w:r>
              <w:rPr>
                <w:rFonts w:ascii="Times New Roman" w:hAnsi="Times New Roman" w:cs="Times New Roman"/>
                <w:sz w:val="28"/>
              </w:rPr>
              <w:t xml:space="preserve">етодов современной политической </w:t>
            </w:r>
            <w:r w:rsidRPr="006E0D99">
              <w:rPr>
                <w:rFonts w:ascii="Times New Roman" w:hAnsi="Times New Roman" w:cs="Times New Roman"/>
                <w:sz w:val="28"/>
              </w:rPr>
              <w:t>науки, уверенно владеть навыками применения методолог</w:t>
            </w:r>
            <w:r>
              <w:rPr>
                <w:rFonts w:ascii="Times New Roman" w:hAnsi="Times New Roman" w:cs="Times New Roman"/>
                <w:sz w:val="28"/>
              </w:rPr>
              <w:t xml:space="preserve">ии политической науки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анализ </w:t>
            </w:r>
            <w:r w:rsidRPr="006E0D99">
              <w:rPr>
                <w:rFonts w:ascii="Times New Roman" w:hAnsi="Times New Roman" w:cs="Times New Roman"/>
                <w:sz w:val="28"/>
              </w:rPr>
              <w:t>современных политических процессов (ПК-3.М).</w:t>
            </w:r>
          </w:p>
          <w:p w:rsidR="006E0D99" w:rsidRP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создавать модели исследуемых политических систем и процессо</w:t>
            </w:r>
            <w:r>
              <w:rPr>
                <w:rFonts w:ascii="Times New Roman" w:hAnsi="Times New Roman" w:cs="Times New Roman"/>
                <w:sz w:val="28"/>
              </w:rPr>
              <w:t xml:space="preserve">в, владеть </w:t>
            </w:r>
            <w:r w:rsidRPr="006E0D99">
              <w:rPr>
                <w:rFonts w:ascii="Times New Roman" w:hAnsi="Times New Roman" w:cs="Times New Roman"/>
                <w:sz w:val="28"/>
              </w:rPr>
              <w:t>навыками их формализации и верификации на основе эмпирического материала (ПК-4.М).</w:t>
            </w:r>
          </w:p>
          <w:p w:rsidR="006E0D99" w:rsidRP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профессионально составлять, оф</w:t>
            </w:r>
            <w:r>
              <w:rPr>
                <w:rFonts w:ascii="Times New Roman" w:hAnsi="Times New Roman" w:cs="Times New Roman"/>
                <w:sz w:val="28"/>
              </w:rPr>
              <w:t>ормлять и редактировать научно-</w:t>
            </w:r>
            <w:r w:rsidRPr="006E0D99">
              <w:rPr>
                <w:rFonts w:ascii="Times New Roman" w:hAnsi="Times New Roman" w:cs="Times New Roman"/>
                <w:sz w:val="28"/>
              </w:rPr>
              <w:t xml:space="preserve">техническую </w:t>
            </w:r>
            <w:r w:rsidRPr="006E0D99">
              <w:rPr>
                <w:rFonts w:ascii="Times New Roman" w:hAnsi="Times New Roman" w:cs="Times New Roman"/>
                <w:sz w:val="28"/>
              </w:rPr>
              <w:lastRenderedPageBreak/>
              <w:t>документацию, научные отчеты, обзоры, до</w:t>
            </w:r>
            <w:r>
              <w:rPr>
                <w:rFonts w:ascii="Times New Roman" w:hAnsi="Times New Roman" w:cs="Times New Roman"/>
                <w:sz w:val="28"/>
              </w:rPr>
              <w:t>клады и статьи, проекты научно-</w:t>
            </w:r>
            <w:r w:rsidRPr="006E0D99">
              <w:rPr>
                <w:rFonts w:ascii="Times New Roman" w:hAnsi="Times New Roman" w:cs="Times New Roman"/>
                <w:sz w:val="28"/>
              </w:rPr>
              <w:t>исследовательских разработок (ПК-5.М).</w:t>
            </w:r>
          </w:p>
          <w:p w:rsid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анализировать политические и политологи</w:t>
            </w:r>
            <w:r>
              <w:rPr>
                <w:rFonts w:ascii="Times New Roman" w:hAnsi="Times New Roman" w:cs="Times New Roman"/>
                <w:sz w:val="28"/>
              </w:rPr>
              <w:t xml:space="preserve">ческие тексты, владеть приемами </w:t>
            </w:r>
            <w:r w:rsidRPr="006E0D99">
              <w:rPr>
                <w:rFonts w:ascii="Times New Roman" w:hAnsi="Times New Roman" w:cs="Times New Roman"/>
                <w:sz w:val="28"/>
              </w:rPr>
              <w:t>их интерпретации и критики (ПК-6.М).</w:t>
            </w:r>
          </w:p>
          <w:p w:rsid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э</w:t>
            </w:r>
            <w:r w:rsidRPr="006E0D99">
              <w:rPr>
                <w:rFonts w:ascii="Times New Roman" w:hAnsi="Times New Roman" w:cs="Times New Roman"/>
                <w:i/>
                <w:sz w:val="28"/>
              </w:rPr>
              <w:t>кспертно-аналитическая деятельность:</w:t>
            </w:r>
          </w:p>
          <w:p w:rsidR="006E0D99" w:rsidRP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пользоваться современными мето</w:t>
            </w:r>
            <w:r>
              <w:rPr>
                <w:rFonts w:ascii="Times New Roman" w:hAnsi="Times New Roman" w:cs="Times New Roman"/>
                <w:sz w:val="28"/>
              </w:rPr>
              <w:t xml:space="preserve">дами обработки, интерпретации и </w:t>
            </w:r>
            <w:r w:rsidRPr="006E0D99">
              <w:rPr>
                <w:rFonts w:ascii="Times New Roman" w:hAnsi="Times New Roman" w:cs="Times New Roman"/>
                <w:sz w:val="28"/>
              </w:rPr>
              <w:t>презентации комплексной политологической информаци</w:t>
            </w:r>
            <w:r>
              <w:rPr>
                <w:rFonts w:ascii="Times New Roman" w:hAnsi="Times New Roman" w:cs="Times New Roman"/>
                <w:sz w:val="28"/>
              </w:rPr>
              <w:t xml:space="preserve">и (в том числе представленной в </w:t>
            </w:r>
            <w:r w:rsidRPr="006E0D99">
              <w:rPr>
                <w:rFonts w:ascii="Times New Roman" w:hAnsi="Times New Roman" w:cs="Times New Roman"/>
                <w:sz w:val="28"/>
              </w:rPr>
              <w:t>количественной форме) для решения научных и практических задач (ПК-14.М).</w:t>
            </w:r>
          </w:p>
          <w:p w:rsidR="006E0D99" w:rsidRP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самостоятельно проводить сбор и обраб</w:t>
            </w:r>
            <w:r>
              <w:rPr>
                <w:rFonts w:ascii="Times New Roman" w:hAnsi="Times New Roman" w:cs="Times New Roman"/>
                <w:sz w:val="28"/>
              </w:rPr>
              <w:t xml:space="preserve">отку разноплановой информации в </w:t>
            </w:r>
            <w:r w:rsidRPr="006E0D99">
              <w:rPr>
                <w:rFonts w:ascii="Times New Roman" w:hAnsi="Times New Roman" w:cs="Times New Roman"/>
                <w:sz w:val="28"/>
              </w:rPr>
              <w:t>условиях информационной закрытости, препятствования ее по</w:t>
            </w:r>
            <w:r>
              <w:rPr>
                <w:rFonts w:ascii="Times New Roman" w:hAnsi="Times New Roman" w:cs="Times New Roman"/>
                <w:sz w:val="28"/>
              </w:rPr>
              <w:t xml:space="preserve">лучению и намеренного искажения </w:t>
            </w:r>
            <w:r w:rsidRPr="006E0D99">
              <w:rPr>
                <w:rFonts w:ascii="Times New Roman" w:hAnsi="Times New Roman" w:cs="Times New Roman"/>
                <w:sz w:val="28"/>
              </w:rPr>
              <w:t>получаемых данных (ПК-15.М).</w:t>
            </w:r>
          </w:p>
          <w:p w:rsidR="006E0D99" w:rsidRPr="006E0D99" w:rsidRDefault="006E0D99" w:rsidP="00EF2B37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hAnsi="Times New Roman" w:cs="Times New Roman"/>
                <w:sz w:val="28"/>
              </w:rPr>
              <w:t>Способность самостоятельно создавать публицистические текс</w:t>
            </w:r>
            <w:r>
              <w:rPr>
                <w:rFonts w:ascii="Times New Roman" w:hAnsi="Times New Roman" w:cs="Times New Roman"/>
                <w:sz w:val="28"/>
              </w:rPr>
              <w:t xml:space="preserve">ты по политической </w:t>
            </w:r>
            <w:r w:rsidRPr="006E0D99">
              <w:rPr>
                <w:rFonts w:ascii="Times New Roman" w:hAnsi="Times New Roman" w:cs="Times New Roman"/>
                <w:sz w:val="28"/>
              </w:rPr>
              <w:t>проблематике для СМИ (ПК-30.М).</w:t>
            </w:r>
          </w:p>
        </w:tc>
      </w:tr>
      <w:tr w:rsidR="006C1BCC" w:rsidTr="001F20AB">
        <w:tc>
          <w:tcPr>
            <w:tcW w:w="56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3261" w:type="dxa"/>
          </w:tcPr>
          <w:p w:rsidR="006C1BCC" w:rsidRDefault="006E0D99" w:rsidP="006E0D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E0D99">
              <w:rPr>
                <w:rFonts w:ascii="Times New Roman" w:eastAsia="Calibri" w:hAnsi="Times New Roman" w:cs="Times New Roman"/>
                <w:sz w:val="28"/>
                <w:szCs w:val="28"/>
              </w:rPr>
              <w:t>Примеры оценочных материалов (фондов оценочных средств)</w:t>
            </w:r>
          </w:p>
        </w:tc>
        <w:tc>
          <w:tcPr>
            <w:tcW w:w="7087" w:type="dxa"/>
          </w:tcPr>
          <w:p w:rsidR="006C1BCC" w:rsidRDefault="006E0D99" w:rsidP="006C1B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0D99">
              <w:rPr>
                <w:rFonts w:ascii="Times New Roman" w:hAnsi="Times New Roman" w:cs="Times New Roman"/>
                <w:b/>
                <w:sz w:val="28"/>
              </w:rPr>
              <w:t>Вопросы для проведения текущего контроля и промежуточной аттестации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Политика памяти в Германии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Историческая политика и национал-социалистическое прошлое Германии.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Историческая вина и политическое покаяние Германии.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Германия и Франция: проработка прошлого.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Проблемы идентичности в современной Германии.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Политика памяти в Польше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Вторая мировая в современных польских учебниках истории.</w:t>
            </w:r>
          </w:p>
          <w:p w:rsidR="006E0D99" w:rsidRPr="001348BC" w:rsidRDefault="006E0D99" w:rsidP="006E0D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Союзники и враги Польши во Второй мировой войне: версия национальных учебников</w:t>
            </w:r>
            <w:r w:rsidR="001348B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348BC">
              <w:rPr>
                <w:rFonts w:ascii="Times New Roman" w:hAnsi="Times New Roman" w:cs="Times New Roman"/>
                <w:sz w:val="28"/>
              </w:rPr>
              <w:t>истории.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Польские споры об истории в XXI в.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Политика памяти в странах Прибалтики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Институты памяти как институты политики памяти.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Оценка немецкой оккупации в прибалтийских учебниках истории.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Оценка нахождения прибалтийских стран в составе Советского союза.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Политика памяти в Румынии, Молдавии и Приднестровье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Историческая память в Приднестровье и Молдавии: общее и различие.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Политика памяти в постсоветской Молдавии.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1348BC">
              <w:rPr>
                <w:rFonts w:ascii="Times New Roman" w:hAnsi="Times New Roman" w:cs="Times New Roman"/>
                <w:sz w:val="28"/>
              </w:rPr>
              <w:t>Румынизация</w:t>
            </w:r>
            <w:proofErr w:type="spellEnd"/>
            <w:r w:rsidRPr="001348BC">
              <w:rPr>
                <w:rFonts w:ascii="Times New Roman" w:hAnsi="Times New Roman" w:cs="Times New Roman"/>
                <w:sz w:val="28"/>
              </w:rPr>
              <w:t xml:space="preserve"> памяти» В современной Молдавии.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Политика памяти в странах Финляндии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Участие Финляндии во Второй мировой войне в учебниках по истории.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Отношение к Советскому Союзу и современной России.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Политика памяти в Балканских странах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Вторая мировая война в сербских учебниках.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Отношение к чётникам и коллаборационистам.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Политика памяти в Хорватии, отношение к участию во Второй мировой войне.</w:t>
            </w:r>
          </w:p>
          <w:p w:rsidR="006E0D99" w:rsidRPr="001348BC" w:rsidRDefault="006E0D99" w:rsidP="001348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Отличия политики памяти в Югославии от политики памяти в независимых государствах.</w:t>
            </w:r>
          </w:p>
        </w:tc>
      </w:tr>
      <w:tr w:rsidR="006C1BCC" w:rsidTr="001F20AB">
        <w:tc>
          <w:tcPr>
            <w:tcW w:w="567" w:type="dxa"/>
          </w:tcPr>
          <w:p w:rsidR="006C1BCC" w:rsidRDefault="001F20AB" w:rsidP="001F20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261" w:type="dxa"/>
          </w:tcPr>
          <w:p w:rsidR="006C1BCC" w:rsidRDefault="001348BC" w:rsidP="001348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eastAsia="Calibri" w:hAnsi="Times New Roman" w:cs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7087" w:type="dxa"/>
          </w:tcPr>
          <w:p w:rsidR="001348BC" w:rsidRPr="001348BC" w:rsidRDefault="001348BC" w:rsidP="001348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«Расскажу вам о войне…» Вторая мировая и Великая Отечественная войны в учебниках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348BC">
              <w:rPr>
                <w:rFonts w:ascii="Times New Roman" w:hAnsi="Times New Roman" w:cs="Times New Roman"/>
                <w:sz w:val="28"/>
              </w:rPr>
              <w:t>сознании школьников славянских стран. – М.: РИСИ, 2012 – 432 с.</w:t>
            </w:r>
          </w:p>
          <w:p w:rsidR="001348BC" w:rsidRPr="001348BC" w:rsidRDefault="001348BC" w:rsidP="001348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348BC">
              <w:rPr>
                <w:rFonts w:ascii="Times New Roman" w:hAnsi="Times New Roman" w:cs="Times New Roman"/>
                <w:sz w:val="28"/>
              </w:rPr>
              <w:t>Ассман</w:t>
            </w:r>
            <w:proofErr w:type="spellEnd"/>
            <w:r w:rsidRPr="001348BC">
              <w:rPr>
                <w:rFonts w:ascii="Times New Roman" w:hAnsi="Times New Roman" w:cs="Times New Roman"/>
                <w:sz w:val="28"/>
              </w:rPr>
              <w:t xml:space="preserve"> А. Длинная тень прошлого. Мемориальная культура и историческая политика. – М.: Новое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348BC">
              <w:rPr>
                <w:rFonts w:ascii="Times New Roman" w:hAnsi="Times New Roman" w:cs="Times New Roman"/>
                <w:sz w:val="28"/>
              </w:rPr>
              <w:t>литературное обозрение, 2014</w:t>
            </w:r>
            <w:r w:rsidR="009802F6">
              <w:rPr>
                <w:rFonts w:ascii="Times New Roman" w:hAnsi="Times New Roman" w:cs="Times New Roman"/>
                <w:sz w:val="28"/>
              </w:rPr>
              <w:t>.</w:t>
            </w:r>
          </w:p>
          <w:p w:rsidR="001348BC" w:rsidRPr="001348BC" w:rsidRDefault="001348BC" w:rsidP="001348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348BC">
              <w:rPr>
                <w:rFonts w:ascii="Times New Roman" w:hAnsi="Times New Roman" w:cs="Times New Roman"/>
                <w:sz w:val="28"/>
              </w:rPr>
              <w:t>Бордюгов</w:t>
            </w:r>
            <w:proofErr w:type="spellEnd"/>
            <w:r w:rsidRPr="001348BC">
              <w:rPr>
                <w:rFonts w:ascii="Times New Roman" w:hAnsi="Times New Roman" w:cs="Times New Roman"/>
                <w:sz w:val="28"/>
              </w:rPr>
              <w:t xml:space="preserve"> Г.А. «Войны памяти» на постсоветском пространстве. – М.: АИРО-</w:t>
            </w:r>
            <w:proofErr w:type="gramStart"/>
            <w:r w:rsidRPr="001348BC">
              <w:rPr>
                <w:rFonts w:ascii="Times New Roman" w:hAnsi="Times New Roman" w:cs="Times New Roman"/>
                <w:sz w:val="28"/>
              </w:rPr>
              <w:t>XXI</w:t>
            </w:r>
            <w:proofErr w:type="gramEnd"/>
            <w:r w:rsidRPr="001348BC">
              <w:rPr>
                <w:rFonts w:ascii="Times New Roman" w:hAnsi="Times New Roman" w:cs="Times New Roman"/>
                <w:sz w:val="28"/>
              </w:rPr>
              <w:t>, 2011</w:t>
            </w:r>
            <w:r w:rsidR="009802F6">
              <w:rPr>
                <w:rFonts w:ascii="Times New Roman" w:hAnsi="Times New Roman" w:cs="Times New Roman"/>
                <w:sz w:val="28"/>
              </w:rPr>
              <w:t>.</w:t>
            </w:r>
            <w:r w:rsidRPr="001348BC">
              <w:rPr>
                <w:rFonts w:ascii="Times New Roman" w:hAnsi="Times New Roman" w:cs="Times New Roman"/>
                <w:sz w:val="28"/>
              </w:rPr>
              <w:t xml:space="preserve"> 256 с.</w:t>
            </w:r>
          </w:p>
          <w:p w:rsidR="001348BC" w:rsidRPr="001348BC" w:rsidRDefault="001348BC" w:rsidP="001348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Вторая мировая и Великая Отечественная война в учебниках истории стран СНГ и ЕС: проблемы,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348BC">
              <w:rPr>
                <w:rFonts w:ascii="Times New Roman" w:hAnsi="Times New Roman" w:cs="Times New Roman"/>
                <w:sz w:val="28"/>
              </w:rPr>
              <w:t xml:space="preserve">подходы, интерпретации: материалы международной конференции / под ред. Т.С. </w:t>
            </w:r>
            <w:proofErr w:type="spellStart"/>
            <w:r w:rsidRPr="001348BC">
              <w:rPr>
                <w:rFonts w:ascii="Times New Roman" w:hAnsi="Times New Roman" w:cs="Times New Roman"/>
                <w:sz w:val="28"/>
              </w:rPr>
              <w:t>Гузенковой</w:t>
            </w:r>
            <w:proofErr w:type="spellEnd"/>
            <w:r w:rsidRPr="001348BC">
              <w:rPr>
                <w:rFonts w:ascii="Times New Roman" w:hAnsi="Times New Roman" w:cs="Times New Roman"/>
                <w:sz w:val="28"/>
              </w:rPr>
              <w:t>. – М.: РИСИ, 2010 – 472 с.</w:t>
            </w:r>
          </w:p>
          <w:p w:rsidR="001348BC" w:rsidRPr="001348BC" w:rsidRDefault="001348BC" w:rsidP="001348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Наследники Победы и поражения. Вторая мировая война в исторической политике стран СНГ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348BC">
              <w:rPr>
                <w:rFonts w:ascii="Times New Roman" w:hAnsi="Times New Roman" w:cs="Times New Roman"/>
                <w:sz w:val="28"/>
              </w:rPr>
              <w:t>ЕС / отв</w:t>
            </w:r>
            <w:proofErr w:type="gramStart"/>
            <w:r w:rsidRPr="001348BC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1348BC">
              <w:rPr>
                <w:rFonts w:ascii="Times New Roman" w:hAnsi="Times New Roman" w:cs="Times New Roman"/>
                <w:sz w:val="28"/>
              </w:rPr>
              <w:t xml:space="preserve">ед. Т.С. </w:t>
            </w:r>
            <w:proofErr w:type="spellStart"/>
            <w:r w:rsidRPr="001348BC">
              <w:rPr>
                <w:rFonts w:ascii="Times New Roman" w:hAnsi="Times New Roman" w:cs="Times New Roman"/>
                <w:sz w:val="28"/>
              </w:rPr>
              <w:t>Гузенкова</w:t>
            </w:r>
            <w:proofErr w:type="spellEnd"/>
            <w:r w:rsidRPr="001348BC">
              <w:rPr>
                <w:rFonts w:ascii="Times New Roman" w:hAnsi="Times New Roman" w:cs="Times New Roman"/>
                <w:sz w:val="28"/>
              </w:rPr>
              <w:t>, О.В.Петровская. – М.: РИСИ, 2015 – 460 с.</w:t>
            </w:r>
          </w:p>
          <w:p w:rsidR="001348BC" w:rsidRPr="001348BC" w:rsidRDefault="001348BC" w:rsidP="001348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Сафронова Ю.А. Историческая память: вве</w:t>
            </w:r>
            <w:r>
              <w:rPr>
                <w:rFonts w:ascii="Times New Roman" w:hAnsi="Times New Roman" w:cs="Times New Roman"/>
                <w:sz w:val="28"/>
              </w:rPr>
              <w:t xml:space="preserve">дение: учебное пособие. – СПб.: </w:t>
            </w:r>
            <w:bookmarkStart w:id="0" w:name="_GoBack"/>
            <w:bookmarkEnd w:id="0"/>
            <w:r w:rsidRPr="001348BC">
              <w:rPr>
                <w:rFonts w:ascii="Times New Roman" w:hAnsi="Times New Roman" w:cs="Times New Roman"/>
                <w:sz w:val="28"/>
              </w:rPr>
              <w:t>Издательство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348BC">
              <w:rPr>
                <w:rFonts w:ascii="Times New Roman" w:hAnsi="Times New Roman" w:cs="Times New Roman"/>
                <w:sz w:val="28"/>
              </w:rPr>
              <w:t xml:space="preserve">Европейского университета в Санкт-Петербурге, 2019 – 220 </w:t>
            </w:r>
            <w:proofErr w:type="gramStart"/>
            <w:r w:rsidRPr="001348BC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Pr="001348BC">
              <w:rPr>
                <w:rFonts w:ascii="Times New Roman" w:hAnsi="Times New Roman" w:cs="Times New Roman"/>
                <w:sz w:val="28"/>
              </w:rPr>
              <w:t>.</w:t>
            </w:r>
          </w:p>
          <w:p w:rsidR="006C1BCC" w:rsidRPr="001348BC" w:rsidRDefault="001348BC" w:rsidP="001348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348BC">
              <w:rPr>
                <w:rFonts w:ascii="Times New Roman" w:hAnsi="Times New Roman" w:cs="Times New Roman"/>
                <w:sz w:val="28"/>
              </w:rPr>
              <w:t>Эткинд А. Кривое горе. Память о непогребенных. – М.: Новое литературное обозрение, 2016</w:t>
            </w:r>
          </w:p>
        </w:tc>
      </w:tr>
    </w:tbl>
    <w:p w:rsidR="006C1BCC" w:rsidRPr="006C1BCC" w:rsidRDefault="006C1BCC" w:rsidP="006C1BCC">
      <w:pPr>
        <w:jc w:val="center"/>
        <w:rPr>
          <w:rFonts w:ascii="Times New Roman" w:hAnsi="Times New Roman" w:cs="Times New Roman"/>
          <w:sz w:val="28"/>
        </w:rPr>
      </w:pPr>
    </w:p>
    <w:sectPr w:rsidR="006C1BCC" w:rsidRPr="006C1BCC" w:rsidSect="00E5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F87"/>
    <w:multiLevelType w:val="hybridMultilevel"/>
    <w:tmpl w:val="89B0A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27C17"/>
    <w:multiLevelType w:val="hybridMultilevel"/>
    <w:tmpl w:val="3358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6388"/>
    <w:rsid w:val="001348BC"/>
    <w:rsid w:val="001F20AB"/>
    <w:rsid w:val="00273075"/>
    <w:rsid w:val="00436388"/>
    <w:rsid w:val="006C1BCC"/>
    <w:rsid w:val="006E0D99"/>
    <w:rsid w:val="00926046"/>
    <w:rsid w:val="009802F6"/>
    <w:rsid w:val="00B710AC"/>
    <w:rsid w:val="00E557FA"/>
    <w:rsid w:val="00EF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8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Шефер</dc:creator>
  <cp:keywords/>
  <dc:description/>
  <cp:lastModifiedBy>Кандагар</cp:lastModifiedBy>
  <cp:revision>4</cp:revision>
  <dcterms:created xsi:type="dcterms:W3CDTF">2019-11-25T14:11:00Z</dcterms:created>
  <dcterms:modified xsi:type="dcterms:W3CDTF">2019-12-01T20:32:00Z</dcterms:modified>
</cp:coreProperties>
</file>