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B7" w:rsidRPr="002120B7" w:rsidRDefault="00A909B7" w:rsidP="002120B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120B7">
        <w:rPr>
          <w:rFonts w:ascii="Times New Roman" w:eastAsia="Calibri" w:hAnsi="Times New Roman" w:cs="Times New Roman"/>
          <w:b/>
          <w:sz w:val="28"/>
          <w:szCs w:val="28"/>
        </w:rPr>
        <w:t>Аннотация рабочей программы дисциплины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3403"/>
        <w:gridCol w:w="6945"/>
      </w:tblGrid>
      <w:tr w:rsidR="00A909B7" w:rsidRPr="002120B7" w:rsidTr="00A909B7">
        <w:tc>
          <w:tcPr>
            <w:tcW w:w="567" w:type="dxa"/>
          </w:tcPr>
          <w:p w:rsidR="00A909B7" w:rsidRPr="002120B7" w:rsidRDefault="00A909B7" w:rsidP="0021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A909B7" w:rsidRPr="002120B7" w:rsidRDefault="00A909B7" w:rsidP="0021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945" w:type="dxa"/>
          </w:tcPr>
          <w:p w:rsidR="00A909B7" w:rsidRPr="002120B7" w:rsidRDefault="00A909B7" w:rsidP="00212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9B7" w:rsidRPr="002120B7" w:rsidTr="00A909B7">
        <w:tc>
          <w:tcPr>
            <w:tcW w:w="567" w:type="dxa"/>
          </w:tcPr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A909B7" w:rsidRPr="002120B7" w:rsidRDefault="00A909B7" w:rsidP="0021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945" w:type="dxa"/>
          </w:tcPr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методология современной политической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</w:p>
        </w:tc>
      </w:tr>
      <w:tr w:rsidR="00A909B7" w:rsidRPr="002120B7" w:rsidTr="00A909B7">
        <w:tc>
          <w:tcPr>
            <w:tcW w:w="567" w:type="dxa"/>
          </w:tcPr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A909B7" w:rsidRPr="002120B7" w:rsidRDefault="00A909B7" w:rsidP="0021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Объем дисциплины (число зачетных единиц)</w:t>
            </w:r>
          </w:p>
        </w:tc>
        <w:tc>
          <w:tcPr>
            <w:tcW w:w="6945" w:type="dxa"/>
          </w:tcPr>
          <w:p w:rsidR="00A909B7" w:rsidRPr="002120B7" w:rsidRDefault="00A909B7" w:rsidP="00EF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909B7" w:rsidRPr="002120B7" w:rsidTr="00A909B7">
        <w:tc>
          <w:tcPr>
            <w:tcW w:w="567" w:type="dxa"/>
          </w:tcPr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A909B7" w:rsidRPr="002120B7" w:rsidRDefault="00A909B7" w:rsidP="0021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945" w:type="dxa"/>
          </w:tcPr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В ходе изучения дисциплины даются представления о различных актуальных подходах в современной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, методологических принципах и основных методах изучения политических конфликтов, а также обращается внимание на взаимосвязь теоретических выкладок и решения прикладных задач,.</w:t>
            </w:r>
            <w:proofErr w:type="gramEnd"/>
          </w:p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В соответствии с этой целью реализуются следующие задачи дисциплины:</w:t>
            </w:r>
          </w:p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основными теориями и подходами в истории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конфликтологической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мысли;</w:t>
            </w:r>
          </w:p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- освоение основных категорий и понятий курса;</w:t>
            </w:r>
          </w:p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- изучение конкретных видов политических конфликтов, возникающих на различных уровнях</w:t>
            </w:r>
          </w:p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взаимодействия;</w:t>
            </w:r>
          </w:p>
          <w:p w:rsidR="00A909B7" w:rsidRPr="002120B7" w:rsidRDefault="00A909B7" w:rsidP="00EF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- освоение основных методов анализа и управления политическим конфликтом, его</w:t>
            </w:r>
            <w:r w:rsidR="00EF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разрешения, предотвращения и прогнозирования.</w:t>
            </w:r>
          </w:p>
        </w:tc>
      </w:tr>
      <w:tr w:rsidR="00A909B7" w:rsidRPr="002120B7" w:rsidTr="00A909B7">
        <w:tc>
          <w:tcPr>
            <w:tcW w:w="567" w:type="dxa"/>
          </w:tcPr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A909B7" w:rsidRPr="002120B7" w:rsidRDefault="00A909B7" w:rsidP="0021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6945" w:type="dxa"/>
          </w:tcPr>
          <w:p w:rsidR="00A909B7" w:rsidRPr="002120B7" w:rsidRDefault="00A909B7" w:rsidP="00EF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  <w:tr w:rsidR="00A909B7" w:rsidRPr="002120B7" w:rsidTr="00A909B7">
        <w:tc>
          <w:tcPr>
            <w:tcW w:w="567" w:type="dxa"/>
          </w:tcPr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:rsidR="00A909B7" w:rsidRPr="002120B7" w:rsidRDefault="00A909B7" w:rsidP="002120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Компетенции </w:t>
            </w:r>
          </w:p>
          <w:p w:rsidR="00A909B7" w:rsidRPr="002120B7" w:rsidRDefault="00A909B7" w:rsidP="0021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(УК, ОПК, ПК)</w:t>
            </w:r>
          </w:p>
        </w:tc>
        <w:tc>
          <w:tcPr>
            <w:tcW w:w="6945" w:type="dxa"/>
          </w:tcPr>
          <w:p w:rsidR="00A909B7" w:rsidRPr="002120B7" w:rsidRDefault="00A909B7" w:rsidP="002120B7">
            <w:pPr>
              <w:widowControl w:val="0"/>
              <w:ind w:left="20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УК:</w:t>
            </w:r>
          </w:p>
          <w:p w:rsidR="00A909B7" w:rsidRPr="002120B7" w:rsidRDefault="00A909B7" w:rsidP="002120B7">
            <w:pPr>
              <w:ind w:left="17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поиск, критический анализ и синтез информации (УК-1.Б);</w:t>
            </w:r>
          </w:p>
          <w:p w:rsidR="00A909B7" w:rsidRPr="002120B7" w:rsidRDefault="00A909B7" w:rsidP="002120B7">
            <w:pPr>
              <w:ind w:left="17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Способность к самоорганизации и самообразованию (УК-2.Б);</w:t>
            </w:r>
          </w:p>
          <w:p w:rsidR="00A909B7" w:rsidRPr="002120B7" w:rsidRDefault="00A909B7" w:rsidP="002120B7">
            <w:pPr>
              <w:ind w:left="175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ОПК:</w:t>
            </w:r>
          </w:p>
          <w:p w:rsidR="00CE51E6" w:rsidRPr="002120B7" w:rsidRDefault="00CE51E6" w:rsidP="002120B7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владеть навыками осуществления эффективной коммуникации в профессиональной среде, грамотного изложения информации в устной и письменной речи для решения основных задач профессиональной деятельности (ОПК-1.Б);</w:t>
            </w:r>
          </w:p>
          <w:p w:rsidR="00CE51E6" w:rsidRPr="002120B7" w:rsidRDefault="00CE51E6" w:rsidP="002120B7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анализировать социально значимые процессы и проблемы, использовать основные положения и методы социальных, гуманитарных и экономических наук при решении социальных и профессиональных задач (ОПК-6.Б);</w:t>
            </w:r>
          </w:p>
          <w:p w:rsidR="00CE51E6" w:rsidRPr="002120B7" w:rsidRDefault="00CE51E6" w:rsidP="002120B7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находить и обосновывать решения в нестандартных ситуациях и социальных конфликтах, нести за них ответственность (ОПК-8.Б).</w:t>
            </w:r>
          </w:p>
          <w:p w:rsidR="00CE51E6" w:rsidRPr="002120B7" w:rsidRDefault="00CE51E6" w:rsidP="002120B7">
            <w:pPr>
              <w:ind w:left="175" w:firstLine="42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ПК:</w:t>
            </w:r>
          </w:p>
          <w:p w:rsidR="00CE51E6" w:rsidRPr="002120B7" w:rsidRDefault="00CE51E6" w:rsidP="002120B7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владеть природой конфликта, историей эволюции предмета </w:t>
            </w:r>
            <w:proofErr w:type="spellStart"/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, особенностями протекания конфликта в различных сферах, возможными способами его предупреждения, урегулирования и разрешения в различных условиях с целью достижения приемлемого соглашения (ПК-2.Б);</w:t>
            </w:r>
          </w:p>
          <w:p w:rsidR="00CE51E6" w:rsidRPr="002120B7" w:rsidRDefault="00CE51E6" w:rsidP="002120B7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проводить научные исследования на основе выявленных закономерностей общественно-экономического развития по различным проблемам конфликтного и бесконфликтного взаимодействия с учетом использования различных теоретических и методологических подходов в изменяющихся социально-политических условиях (ПК-4.Б);</w:t>
            </w:r>
          </w:p>
          <w:p w:rsidR="00CE51E6" w:rsidRPr="002120B7" w:rsidRDefault="00CE51E6" w:rsidP="002120B7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владеть основными методиками анализа и систематизации знаний о конфликтах и возможных вариантах достижения согласия, выявления причин </w:t>
            </w:r>
            <w:proofErr w:type="spellStart"/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конфликтогенных</w:t>
            </w:r>
            <w:proofErr w:type="spellEnd"/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ситуаций и определения путей их решения (ПК-5.Б);</w:t>
            </w:r>
          </w:p>
          <w:p w:rsidR="00CE51E6" w:rsidRPr="002120B7" w:rsidRDefault="00CE51E6" w:rsidP="002120B7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применять в исследовании конфликтных и мирных взаимодействий методологию междисциплинарного анализа, использовать категориальный аппарат гуманитарных и социальных наук с учетом предметного поля </w:t>
            </w:r>
            <w:proofErr w:type="spellStart"/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, многофакторной обусловленности конфликтных процессов и поиска сре</w:t>
            </w:r>
            <w:proofErr w:type="gramStart"/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дств дл</w:t>
            </w:r>
            <w:proofErr w:type="gramEnd"/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я достижения согласия (ПК-6.Б);</w:t>
            </w:r>
          </w:p>
          <w:p w:rsidR="00CE51E6" w:rsidRPr="002120B7" w:rsidRDefault="00CE51E6" w:rsidP="002120B7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владеть основными методами, способами и средствами получения, обработки, анализа, хранения и представления необходимой информации для решения профессиональных и социально значимых задач (ПК-9.Б).</w:t>
            </w:r>
          </w:p>
          <w:p w:rsidR="00A909B7" w:rsidRPr="002120B7" w:rsidRDefault="00A909B7" w:rsidP="002120B7">
            <w:pPr>
              <w:ind w:left="17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9B7" w:rsidRPr="002120B7" w:rsidTr="00A909B7">
        <w:tc>
          <w:tcPr>
            <w:tcW w:w="567" w:type="dxa"/>
          </w:tcPr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3" w:type="dxa"/>
          </w:tcPr>
          <w:p w:rsidR="00A909B7" w:rsidRPr="002120B7" w:rsidRDefault="00CE51E6" w:rsidP="0021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Примеры оценочных материалов (фондов оценочных средств)</w:t>
            </w:r>
          </w:p>
        </w:tc>
        <w:tc>
          <w:tcPr>
            <w:tcW w:w="6945" w:type="dxa"/>
          </w:tcPr>
          <w:p w:rsidR="00A909B7" w:rsidRPr="002120B7" w:rsidRDefault="00CE51E6" w:rsidP="00212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вопросов к экзамену</w:t>
            </w:r>
          </w:p>
          <w:p w:rsidR="00CE51E6" w:rsidRPr="002120B7" w:rsidRDefault="00CE51E6" w:rsidP="00212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1E6" w:rsidRPr="002120B7" w:rsidRDefault="00CE51E6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Объект и предмет политической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 Основные подходы к пониманию природы и сущности конфликта в истории философской, социальной и политической мысли.</w:t>
            </w:r>
          </w:p>
          <w:p w:rsidR="00CE51E6" w:rsidRPr="002120B7" w:rsidRDefault="00CE51E6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политической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как научной и учебной дисциплины. Функции политической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 Структура современного политико-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конфликтологического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знания.</w:t>
            </w:r>
          </w:p>
          <w:p w:rsidR="00CE51E6" w:rsidRPr="002120B7" w:rsidRDefault="00CE51E6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Классификация методов политической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. Общенаучные, социально-гуманитарные и специально-научные методы политической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методологические подходы в </w:t>
            </w:r>
            <w:proofErr w:type="gram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proofErr w:type="gram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1E6" w:rsidRPr="002120B7" w:rsidRDefault="00CE51E6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Институциональный метод политической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1E6" w:rsidRPr="002120B7" w:rsidRDefault="00CE51E6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Бихевиоральные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методы исследования в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1E6" w:rsidRPr="002120B7" w:rsidRDefault="00CE51E6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и структурно-функциональный методы политической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1E6" w:rsidRPr="002120B7" w:rsidRDefault="00CE51E6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Социально-антропологический</w:t>
            </w:r>
            <w:proofErr w:type="gram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политической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</w:p>
          <w:p w:rsidR="00CE51E6" w:rsidRPr="002120B7" w:rsidRDefault="00CE51E6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Этологические методы в современной политической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1E6" w:rsidRPr="002120B7" w:rsidRDefault="00CE51E6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Когнитивизм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в политической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1E6" w:rsidRPr="002120B7" w:rsidRDefault="00CE51E6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Структуралистский и </w:t>
            </w:r>
            <w:proofErr w:type="spellStart"/>
            <w:proofErr w:type="gram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постструктуралистские подходы к описанию современных</w:t>
            </w:r>
            <w:r w:rsidR="00F11BFE"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политических конфликтов.</w:t>
            </w:r>
          </w:p>
          <w:p w:rsidR="00CE51E6" w:rsidRPr="002120B7" w:rsidRDefault="00CE51E6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использования герменевтического метода в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BFE" w:rsidRPr="002120B7" w:rsidRDefault="00F11BFE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Уровни протекания политических внутригосударственных конфликтов. Межгосударственные конфликты и их виды.</w:t>
            </w:r>
          </w:p>
          <w:p w:rsidR="00F11BFE" w:rsidRPr="002120B7" w:rsidRDefault="00F11BFE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природе и формах этнических и конфессиональных конфликтов.</w:t>
            </w:r>
          </w:p>
          <w:p w:rsidR="00F11BFE" w:rsidRPr="002120B7" w:rsidRDefault="00F11BFE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Политический терроризм как современная форма конфликта в политике. Виды терроризма.</w:t>
            </w:r>
          </w:p>
          <w:p w:rsidR="00F11BFE" w:rsidRPr="002120B7" w:rsidRDefault="00F11BFE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Понятие управления политическим конфликтом. Общие принципы и подходы к урегулированию и разрешению политических конфликтов.</w:t>
            </w:r>
          </w:p>
          <w:p w:rsidR="00F11BFE" w:rsidRPr="002120B7" w:rsidRDefault="00F11BFE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Предупреждение конфликта как способ его урегулирования. Способы предупреждения конфликтов в различных подсистемах общества и на различных уровнях их зарождения.</w:t>
            </w:r>
          </w:p>
          <w:p w:rsidR="00F11BFE" w:rsidRPr="002120B7" w:rsidRDefault="00F11BFE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Способы разрешения политических конфликтов. Переговоры как способ разрешения политического конфликта. Типология и функции переговоров. Уровни переговоров. Многосторонние переговоры и их особенности. Переговоры на высшем уровне.</w:t>
            </w:r>
          </w:p>
          <w:p w:rsidR="00F11BFE" w:rsidRPr="002120B7" w:rsidRDefault="00F11BFE" w:rsidP="00212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стадии переговорного процесса в политике. Основные переговорные стратегии, их разработка и применение на практике. </w:t>
            </w:r>
            <w:r w:rsidRPr="00212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Переговоры в конфликте и при сотрудничестве сторон. Понятие о медиации.</w:t>
            </w:r>
          </w:p>
        </w:tc>
      </w:tr>
      <w:tr w:rsidR="00A909B7" w:rsidRPr="002120B7" w:rsidTr="00A909B7">
        <w:tc>
          <w:tcPr>
            <w:tcW w:w="567" w:type="dxa"/>
          </w:tcPr>
          <w:p w:rsidR="00A909B7" w:rsidRPr="002120B7" w:rsidRDefault="00A909B7" w:rsidP="00212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3" w:type="dxa"/>
          </w:tcPr>
          <w:p w:rsidR="00A909B7" w:rsidRPr="002120B7" w:rsidRDefault="00F11BFE" w:rsidP="0021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eastAsia="Calibri" w:hAnsi="Times New Roman" w:cs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6945" w:type="dxa"/>
          </w:tcPr>
          <w:p w:rsidR="00F11BFE" w:rsidRPr="002120B7" w:rsidRDefault="00F11BFE" w:rsidP="00EF1614">
            <w:pPr>
              <w:pStyle w:val="a4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Василенко И. А. Политические переговоры: учебное пособие. М., 2007</w:t>
            </w:r>
          </w:p>
          <w:p w:rsidR="00F11BFE" w:rsidRPr="002120B7" w:rsidRDefault="00F11BFE" w:rsidP="00EF1614">
            <w:pPr>
              <w:pStyle w:val="a4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Василенко И. А. Международные переговоры: учебное пособие и практикум. М., Юрайт,2014</w:t>
            </w:r>
          </w:p>
          <w:p w:rsidR="00F11BFE" w:rsidRPr="002120B7" w:rsidRDefault="00F11BFE" w:rsidP="00EF1614">
            <w:pPr>
              <w:pStyle w:val="a4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Глухова А. В. Политические конфликты: основания, типология, динамика. Теоретико-</w:t>
            </w:r>
          </w:p>
          <w:p w:rsidR="00F11BFE" w:rsidRPr="002120B7" w:rsidRDefault="00EF1614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11BFE"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методологический анализ. М., </w:t>
            </w:r>
            <w:proofErr w:type="spellStart"/>
            <w:r w:rsidR="00F11BFE" w:rsidRPr="002120B7">
              <w:rPr>
                <w:rFonts w:ascii="Times New Roman" w:hAnsi="Times New Roman" w:cs="Times New Roman"/>
                <w:sz w:val="28"/>
                <w:szCs w:val="28"/>
              </w:rPr>
              <w:t>Либроком</w:t>
            </w:r>
            <w:proofErr w:type="spellEnd"/>
            <w:r w:rsidR="00F11BFE" w:rsidRPr="002120B7">
              <w:rPr>
                <w:rFonts w:ascii="Times New Roman" w:hAnsi="Times New Roman" w:cs="Times New Roman"/>
                <w:sz w:val="28"/>
                <w:szCs w:val="28"/>
              </w:rPr>
              <w:t>, 2010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F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Дарендорф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Р. Современный социальный конфликт. Очерк политики свободы: пер. </w:t>
            </w:r>
            <w:proofErr w:type="gram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нем.</w:t>
            </w:r>
            <w:r w:rsidR="00EF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М., 2002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5. Дмитриев А.В.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пособие. М.: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Гардарики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, 2009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Козер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Л. Функции социального конфликта. М., </w:t>
            </w:r>
            <w:r w:rsidR="00EF16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7. Козырев Г. И. Политическая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: учебное пособие. М.: ИД "Форум":</w:t>
            </w:r>
            <w:r w:rsidR="00EF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ИНФРА-М, 2018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8. Конфликты: теория и практика разрешения. Опыт зарубежных исследований. Под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. Е.Ю. Садовской, И.Ю.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Чупрыниной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Конфликтологический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центр Алматы, Центр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социологии РАН: В 3 Т. – Алматы, 2002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9. Лебедева М.М. Политическое урегулирование конфликтов. М.: Аспект-пресс, 1999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10. Лебедева М. М., Юрченко В. М. Политическая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 Краснодар, 2000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11. Медведев Н.П. Политический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консенус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: теория и практика. М., 1999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Соскайнд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Л.,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К.Л.,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Шамликашвили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Ц. Менеджмент трудных решений в XXI</w:t>
            </w:r>
            <w:r w:rsidR="00EF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веке. Москва: Межрегиональный центр управленческого и политического консультирования, 2009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13. Политическая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: учебное пособие</w:t>
            </w:r>
            <w:proofErr w:type="gram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од ред. Б. В. Коваленко, А. И. Пирогова А.И., О. А. Рыжова. М., 2002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4511" w:rsidRPr="0021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Политическая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: хрестоматия</w:t>
            </w:r>
            <w:proofErr w:type="gram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од ред. М. М. Лебедевой и др. М., 2002</w:t>
            </w:r>
          </w:p>
          <w:p w:rsidR="00F11BFE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4511" w:rsidRPr="0021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Тимофеева Л.А. Политическая </w:t>
            </w:r>
            <w:proofErr w:type="spellStart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. М.: РАГС, 2006</w:t>
            </w:r>
          </w:p>
          <w:p w:rsidR="00A909B7" w:rsidRPr="002120B7" w:rsidRDefault="00F11BFE" w:rsidP="00EF1614">
            <w:p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64511" w:rsidRPr="0021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20B7">
              <w:rPr>
                <w:rFonts w:ascii="Times New Roman" w:hAnsi="Times New Roman" w:cs="Times New Roman"/>
                <w:sz w:val="28"/>
                <w:szCs w:val="28"/>
              </w:rPr>
              <w:t xml:space="preserve"> Фельдман Д. М. Политология конфликта. М., 1998</w:t>
            </w:r>
          </w:p>
        </w:tc>
      </w:tr>
    </w:tbl>
    <w:p w:rsidR="00FC43FF" w:rsidRPr="002120B7" w:rsidRDefault="00FC43FF" w:rsidP="0021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43FF" w:rsidRPr="002120B7" w:rsidSect="0030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0CE7"/>
    <w:multiLevelType w:val="hybridMultilevel"/>
    <w:tmpl w:val="ED8E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47659"/>
    <w:multiLevelType w:val="hybridMultilevel"/>
    <w:tmpl w:val="67D2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10D"/>
    <w:rsid w:val="002120B7"/>
    <w:rsid w:val="00301DC2"/>
    <w:rsid w:val="0093710D"/>
    <w:rsid w:val="00A64511"/>
    <w:rsid w:val="00A909B7"/>
    <w:rsid w:val="00CE51E6"/>
    <w:rsid w:val="00EF1614"/>
    <w:rsid w:val="00F11BFE"/>
    <w:rsid w:val="00F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Шефер</dc:creator>
  <cp:keywords/>
  <dc:description/>
  <cp:lastModifiedBy>Пользователь Windows</cp:lastModifiedBy>
  <cp:revision>4</cp:revision>
  <dcterms:created xsi:type="dcterms:W3CDTF">2019-11-24T21:31:00Z</dcterms:created>
  <dcterms:modified xsi:type="dcterms:W3CDTF">2019-12-02T10:02:00Z</dcterms:modified>
</cp:coreProperties>
</file>