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8F" w:rsidRDefault="0019338F" w:rsidP="001933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81A">
        <w:rPr>
          <w:rFonts w:ascii="Times New Roman" w:hAnsi="Times New Roman"/>
          <w:b/>
          <w:sz w:val="28"/>
          <w:szCs w:val="28"/>
        </w:rPr>
        <w:t>Аннотация</w:t>
      </w:r>
      <w:r>
        <w:rPr>
          <w:rFonts w:ascii="Times New Roman" w:hAnsi="Times New Roman"/>
          <w:b/>
          <w:sz w:val="28"/>
          <w:szCs w:val="28"/>
        </w:rPr>
        <w:t xml:space="preserve"> рабочей</w:t>
      </w:r>
      <w:r w:rsidRPr="0014281A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ы</w:t>
      </w:r>
      <w:r w:rsidRPr="0014281A">
        <w:rPr>
          <w:rFonts w:ascii="Times New Roman" w:hAnsi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19338F" w:rsidRDefault="0019338F" w:rsidP="001933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Государственное и муниципальное управление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9338F" w:rsidRPr="0014281A" w:rsidRDefault="0019338F" w:rsidP="001933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бакалавриат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19338F" w:rsidRPr="0014281A" w:rsidRDefault="0019338F" w:rsidP="001933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403"/>
        <w:gridCol w:w="6945"/>
      </w:tblGrid>
      <w:tr w:rsidR="0019338F" w:rsidRPr="00021E1E" w:rsidTr="00575A0A">
        <w:tc>
          <w:tcPr>
            <w:tcW w:w="567" w:type="dxa"/>
            <w:shd w:val="clear" w:color="auto" w:fill="auto"/>
          </w:tcPr>
          <w:p w:rsidR="0019338F" w:rsidRPr="00021E1E" w:rsidRDefault="0019338F" w:rsidP="00575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E1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3" w:type="dxa"/>
            <w:shd w:val="clear" w:color="auto" w:fill="auto"/>
          </w:tcPr>
          <w:p w:rsidR="0019338F" w:rsidRPr="00021E1E" w:rsidRDefault="0019338F" w:rsidP="00575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E1E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 аннотации дисциплины</w:t>
            </w:r>
          </w:p>
        </w:tc>
        <w:tc>
          <w:tcPr>
            <w:tcW w:w="6945" w:type="dxa"/>
            <w:shd w:val="clear" w:color="auto" w:fill="auto"/>
          </w:tcPr>
          <w:p w:rsidR="0019338F" w:rsidRPr="00021E1E" w:rsidRDefault="0019338F" w:rsidP="00575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338F" w:rsidRPr="00021E1E" w:rsidTr="00575A0A">
        <w:tc>
          <w:tcPr>
            <w:tcW w:w="567" w:type="dxa"/>
            <w:shd w:val="clear" w:color="auto" w:fill="auto"/>
          </w:tcPr>
          <w:p w:rsidR="0019338F" w:rsidRPr="00021E1E" w:rsidRDefault="0019338F" w:rsidP="00575A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19338F" w:rsidRPr="00021E1E" w:rsidRDefault="0019338F" w:rsidP="00575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Название дисциплины</w:t>
            </w:r>
          </w:p>
        </w:tc>
        <w:tc>
          <w:tcPr>
            <w:tcW w:w="6945" w:type="dxa"/>
            <w:shd w:val="clear" w:color="auto" w:fill="auto"/>
          </w:tcPr>
          <w:p w:rsidR="0019338F" w:rsidRPr="00021E1E" w:rsidRDefault="0019338F" w:rsidP="00575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и муниципальное управление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9338F" w:rsidRPr="00021E1E" w:rsidTr="00575A0A">
        <w:tc>
          <w:tcPr>
            <w:tcW w:w="567" w:type="dxa"/>
            <w:shd w:val="clear" w:color="auto" w:fill="auto"/>
          </w:tcPr>
          <w:p w:rsidR="0019338F" w:rsidRPr="00021E1E" w:rsidRDefault="0019338F" w:rsidP="00575A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19338F" w:rsidRPr="00021E1E" w:rsidRDefault="0019338F" w:rsidP="00575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дисциплины (ч</w:t>
            </w:r>
            <w:r w:rsidRPr="00021E1E">
              <w:rPr>
                <w:rFonts w:ascii="Times New Roman" w:hAnsi="Times New Roman"/>
                <w:sz w:val="28"/>
                <w:szCs w:val="28"/>
              </w:rPr>
              <w:t>исло зачетных единиц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45" w:type="dxa"/>
            <w:shd w:val="clear" w:color="auto" w:fill="auto"/>
          </w:tcPr>
          <w:p w:rsidR="0019338F" w:rsidRPr="00021E1E" w:rsidRDefault="0019338F" w:rsidP="00575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9338F" w:rsidRPr="00021E1E" w:rsidTr="00575A0A">
        <w:tc>
          <w:tcPr>
            <w:tcW w:w="567" w:type="dxa"/>
            <w:shd w:val="clear" w:color="auto" w:fill="auto"/>
          </w:tcPr>
          <w:p w:rsidR="0019338F" w:rsidRPr="00021E1E" w:rsidRDefault="0019338F" w:rsidP="00575A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19338F" w:rsidRPr="00021E1E" w:rsidRDefault="0019338F" w:rsidP="00575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Аннотация дисциплины (500-1000 печатных знаков с пробелами)</w:t>
            </w:r>
          </w:p>
        </w:tc>
        <w:tc>
          <w:tcPr>
            <w:tcW w:w="6945" w:type="dxa"/>
            <w:shd w:val="clear" w:color="auto" w:fill="auto"/>
          </w:tcPr>
          <w:p w:rsidR="0019338F" w:rsidRDefault="0019338F" w:rsidP="00575A0A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Целью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освоения дисциплины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«Государственное и муниципальное управление» является о</w:t>
            </w:r>
            <w:r w:rsidRPr="0002152D">
              <w:rPr>
                <w:rFonts w:ascii="Times New Roman" w:hAnsi="Times New Roman"/>
                <w:color w:val="000000"/>
                <w:sz w:val="24"/>
                <w:szCs w:val="24"/>
              </w:rPr>
              <w:t>знаком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ление</w:t>
            </w:r>
            <w:r w:rsidRPr="00021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теоретическими знаниями о государственном и муниципальном управлении, получ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ение</w:t>
            </w:r>
            <w:r w:rsidRPr="00021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021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 их особенностях, целях, направлениях, функциях, структуре и процессе. </w:t>
            </w:r>
          </w:p>
          <w:p w:rsidR="0019338F" w:rsidRDefault="0019338F" w:rsidP="00575A0A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этой целью реализуются следующие </w:t>
            </w:r>
            <w:r w:rsidRPr="00D648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дисциплины:</w:t>
            </w:r>
          </w:p>
          <w:p w:rsidR="0019338F" w:rsidRPr="0002152D" w:rsidRDefault="0019338F" w:rsidP="00575A0A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52D">
              <w:rPr>
                <w:rFonts w:ascii="Times New Roman" w:hAnsi="Times New Roman"/>
                <w:color w:val="000000"/>
                <w:sz w:val="24"/>
                <w:szCs w:val="24"/>
              </w:rPr>
              <w:t>- рассмотре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r w:rsidRPr="00021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теоретически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021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 государственного и муниципального управления как науки;</w:t>
            </w:r>
          </w:p>
          <w:p w:rsidR="0019338F" w:rsidRPr="0002152D" w:rsidRDefault="0019338F" w:rsidP="00575A0A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52D">
              <w:rPr>
                <w:rFonts w:ascii="Times New Roman" w:hAnsi="Times New Roman"/>
                <w:color w:val="000000"/>
                <w:sz w:val="24"/>
                <w:szCs w:val="24"/>
              </w:rPr>
              <w:t>- рассмотре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r w:rsidRPr="00021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концеп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туальных</w:t>
            </w:r>
            <w:r w:rsidRPr="00021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подход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021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исследованию государственного и муниципального управления;</w:t>
            </w:r>
          </w:p>
          <w:p w:rsidR="0019338F" w:rsidRPr="0002152D" w:rsidRDefault="0019338F" w:rsidP="00575A0A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52D">
              <w:rPr>
                <w:rFonts w:ascii="Times New Roman" w:hAnsi="Times New Roman"/>
                <w:color w:val="000000"/>
                <w:sz w:val="24"/>
                <w:szCs w:val="24"/>
              </w:rPr>
              <w:t>- рассмотре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r w:rsidRPr="00021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организационн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Pr="00021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механизм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21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государственного и муниципального управления;</w:t>
            </w:r>
          </w:p>
          <w:p w:rsidR="0019338F" w:rsidRPr="0002152D" w:rsidRDefault="0019338F" w:rsidP="00575A0A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52D">
              <w:rPr>
                <w:rFonts w:ascii="Times New Roman" w:hAnsi="Times New Roman"/>
                <w:color w:val="000000"/>
                <w:sz w:val="24"/>
                <w:szCs w:val="24"/>
              </w:rPr>
              <w:t>- выяв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ление</w:t>
            </w:r>
            <w:r w:rsidRPr="00021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соотношени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021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государственного управления и государственной политики;</w:t>
            </w:r>
          </w:p>
          <w:p w:rsidR="0019338F" w:rsidRPr="0002152D" w:rsidRDefault="0019338F" w:rsidP="00575A0A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изучение </w:t>
            </w:r>
            <w:r w:rsidRPr="0002152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021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маркетинг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2152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9338F" w:rsidRPr="0002152D" w:rsidRDefault="0019338F" w:rsidP="00575A0A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52D">
              <w:rPr>
                <w:rFonts w:ascii="Times New Roman" w:hAnsi="Times New Roman"/>
                <w:color w:val="000000"/>
                <w:sz w:val="24"/>
                <w:szCs w:val="24"/>
              </w:rPr>
              <w:t>- рассмотр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ение</w:t>
            </w:r>
            <w:r w:rsidRPr="00021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эффективност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21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государственного управления;</w:t>
            </w:r>
          </w:p>
          <w:p w:rsidR="0019338F" w:rsidRPr="0002152D" w:rsidRDefault="0019338F" w:rsidP="00575A0A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общей</w:t>
            </w:r>
            <w:r w:rsidRPr="00021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характеристик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21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и муниципальной службы;</w:t>
            </w:r>
          </w:p>
          <w:p w:rsidR="0019338F" w:rsidRPr="0002152D" w:rsidRDefault="0019338F" w:rsidP="00575A0A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52D">
              <w:rPr>
                <w:rFonts w:ascii="Times New Roman" w:hAnsi="Times New Roman"/>
                <w:color w:val="000000"/>
                <w:sz w:val="24"/>
                <w:szCs w:val="24"/>
              </w:rPr>
              <w:t>- определ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ение</w:t>
            </w:r>
            <w:r w:rsidRPr="00021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ей</w:t>
            </w:r>
            <w:r w:rsidRPr="00021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институтов местного самоуправления в России и за рубежом;</w:t>
            </w:r>
          </w:p>
          <w:p w:rsidR="0019338F" w:rsidRPr="00D6483C" w:rsidRDefault="0019338F" w:rsidP="00575A0A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52D">
              <w:rPr>
                <w:rFonts w:ascii="Times New Roman" w:hAnsi="Times New Roman"/>
                <w:color w:val="000000"/>
                <w:sz w:val="24"/>
                <w:szCs w:val="24"/>
              </w:rPr>
              <w:t>- определ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ение</w:t>
            </w:r>
            <w:r w:rsidRPr="00021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ей</w:t>
            </w:r>
            <w:r w:rsidRPr="00021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административных реформ в зарубежных странах и в России.</w:t>
            </w:r>
          </w:p>
          <w:p w:rsidR="0019338F" w:rsidRPr="00021E1E" w:rsidRDefault="0019338F" w:rsidP="00575A0A">
            <w:pPr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38F" w:rsidRPr="00021E1E" w:rsidTr="00575A0A">
        <w:tc>
          <w:tcPr>
            <w:tcW w:w="567" w:type="dxa"/>
            <w:shd w:val="clear" w:color="auto" w:fill="auto"/>
          </w:tcPr>
          <w:p w:rsidR="0019338F" w:rsidRPr="00021E1E" w:rsidRDefault="0019338F" w:rsidP="00575A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19338F" w:rsidRPr="00021E1E" w:rsidRDefault="0019338F" w:rsidP="00575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Форма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промежуточной</w:t>
            </w:r>
            <w:r w:rsidRPr="00021E1E">
              <w:rPr>
                <w:rFonts w:ascii="Times New Roman" w:hAnsi="Times New Roman"/>
                <w:sz w:val="28"/>
                <w:szCs w:val="28"/>
              </w:rPr>
              <w:t xml:space="preserve"> аттестации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footnoteReference w:id="1"/>
            </w:r>
          </w:p>
        </w:tc>
        <w:tc>
          <w:tcPr>
            <w:tcW w:w="6945" w:type="dxa"/>
            <w:shd w:val="clear" w:color="auto" w:fill="auto"/>
          </w:tcPr>
          <w:p w:rsidR="0019338F" w:rsidRPr="00021E1E" w:rsidRDefault="0019338F" w:rsidP="00575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19338F" w:rsidRPr="00021E1E" w:rsidTr="00575A0A">
        <w:tc>
          <w:tcPr>
            <w:tcW w:w="567" w:type="dxa"/>
            <w:shd w:val="clear" w:color="auto" w:fill="auto"/>
          </w:tcPr>
          <w:p w:rsidR="0019338F" w:rsidRPr="00021E1E" w:rsidRDefault="0019338F" w:rsidP="00575A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19338F" w:rsidRDefault="0019338F" w:rsidP="00575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D91">
              <w:rPr>
                <w:rFonts w:ascii="Times New Roman" w:hAnsi="Times New Roman"/>
                <w:sz w:val="28"/>
                <w:szCs w:val="28"/>
              </w:rPr>
              <w:t xml:space="preserve">Компетенции </w:t>
            </w:r>
          </w:p>
          <w:p w:rsidR="0019338F" w:rsidRPr="001B7D91" w:rsidRDefault="0059316E" w:rsidP="00575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(УК, ОПК, ПК)</w:t>
            </w:r>
          </w:p>
        </w:tc>
        <w:tc>
          <w:tcPr>
            <w:tcW w:w="6945" w:type="dxa"/>
            <w:shd w:val="clear" w:color="auto" w:fill="auto"/>
          </w:tcPr>
          <w:p w:rsidR="0059316E" w:rsidRPr="000A2221" w:rsidRDefault="0059316E" w:rsidP="0059316E">
            <w:pPr>
              <w:widowControl w:val="0"/>
              <w:tabs>
                <w:tab w:val="left" w:pos="645"/>
              </w:tabs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2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Универсальные компетенции:</w:t>
            </w:r>
          </w:p>
          <w:p w:rsidR="0059316E" w:rsidRPr="000A2221" w:rsidRDefault="0059316E" w:rsidP="0059316E">
            <w:pPr>
              <w:widowControl w:val="0"/>
              <w:tabs>
                <w:tab w:val="left" w:pos="645"/>
              </w:tabs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способен осуществлять поиск, критический анализ и синтез информации, применять системный подход для решения </w:t>
            </w:r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поставленных задач (УК-1);</w:t>
            </w:r>
          </w:p>
          <w:p w:rsidR="0059316E" w:rsidRPr="000A2221" w:rsidRDefault="0059316E" w:rsidP="0059316E">
            <w:pPr>
              <w:widowControl w:val="0"/>
              <w:tabs>
                <w:tab w:val="left" w:pos="645"/>
              </w:tabs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анализировать философские тексты и оценивать философские проблемы при решении социальных и профессиональных задач (УК-3);</w:t>
            </w:r>
          </w:p>
          <w:p w:rsidR="0059316E" w:rsidRPr="000A2221" w:rsidRDefault="0059316E" w:rsidP="0059316E">
            <w:pPr>
              <w:widowControl w:val="0"/>
              <w:tabs>
                <w:tab w:val="left" w:pos="645"/>
              </w:tabs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>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(УК-4);</w:t>
            </w:r>
          </w:p>
          <w:p w:rsidR="0059316E" w:rsidRPr="000A2221" w:rsidRDefault="0059316E" w:rsidP="0059316E">
            <w:pPr>
              <w:widowControl w:val="0"/>
              <w:tabs>
                <w:tab w:val="left" w:pos="645"/>
              </w:tabs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осуществлять социальное и профессиональное взаимодействие для реализации своей роли в команде и достижения командных целей и задач (УК-5);</w:t>
            </w:r>
          </w:p>
          <w:p w:rsidR="0059316E" w:rsidRPr="000A2221" w:rsidRDefault="0059316E" w:rsidP="0059316E">
            <w:pPr>
              <w:widowControl w:val="0"/>
              <w:tabs>
                <w:tab w:val="left" w:pos="645"/>
              </w:tabs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осуществлять письменную и устную коммуникацию на государственном языке Российской Федерации в процессе академического и профессионального взаимодействия с учетом культурного контекста общения на основе современных коммуникативных технологий (УК-6);</w:t>
            </w:r>
          </w:p>
          <w:p w:rsidR="0059316E" w:rsidRPr="000A2221" w:rsidRDefault="0059316E" w:rsidP="0059316E">
            <w:pPr>
              <w:widowControl w:val="0"/>
              <w:tabs>
                <w:tab w:val="left" w:pos="645"/>
              </w:tabs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использовать современные информационно-коммуникационные технологии в академической и профессиональной сферах (УК-8).</w:t>
            </w:r>
          </w:p>
          <w:p w:rsidR="0059316E" w:rsidRPr="000A2221" w:rsidRDefault="0059316E" w:rsidP="0059316E">
            <w:pPr>
              <w:widowControl w:val="0"/>
              <w:tabs>
                <w:tab w:val="left" w:pos="645"/>
              </w:tabs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9316E" w:rsidRPr="000A2221" w:rsidRDefault="0059316E" w:rsidP="0059316E">
            <w:pPr>
              <w:widowControl w:val="0"/>
              <w:tabs>
                <w:tab w:val="left" w:pos="645"/>
              </w:tabs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A22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Общепрофессиональные</w:t>
            </w:r>
            <w:proofErr w:type="spellEnd"/>
            <w:r w:rsidRPr="000A22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компетенции:</w:t>
            </w:r>
          </w:p>
          <w:p w:rsidR="0059316E" w:rsidRPr="000A2221" w:rsidRDefault="0059316E" w:rsidP="0059316E">
            <w:pPr>
              <w:widowControl w:val="0"/>
              <w:tabs>
                <w:tab w:val="left" w:pos="645"/>
              </w:tabs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способен выстраивать эффективную коммуникацию в </w:t>
            </w:r>
            <w:proofErr w:type="spellStart"/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>мультикультурной</w:t>
            </w:r>
            <w:proofErr w:type="spellEnd"/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профессиональной среде на государственном языке РФ и иностранно</w:t>
            </w:r>
            <w:proofErr w:type="gramStart"/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>м(</w:t>
            </w:r>
            <w:proofErr w:type="spellStart"/>
            <w:proofErr w:type="gramEnd"/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proofErr w:type="spellEnd"/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>) языке(ах) на основе применения концептуального аппарата в соответствии с видом деятельности (ОПК-1);</w:t>
            </w:r>
          </w:p>
          <w:p w:rsidR="0059316E" w:rsidRPr="000A2221" w:rsidRDefault="0059316E" w:rsidP="0059316E">
            <w:pPr>
              <w:widowControl w:val="0"/>
              <w:tabs>
                <w:tab w:val="left" w:pos="645"/>
              </w:tabs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выделять содержательно значимые данные из массивов информации в соответствии с видом деятельности, обрабатывать их с использованием современных программных средств и приемов, интерпретировать полученные результаты (ОПК-3);</w:t>
            </w:r>
          </w:p>
          <w:p w:rsidR="0059316E" w:rsidRPr="000A2221" w:rsidRDefault="0059316E" w:rsidP="0059316E">
            <w:pPr>
              <w:widowControl w:val="0"/>
              <w:tabs>
                <w:tab w:val="left" w:pos="645"/>
              </w:tabs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давать оценку политическим событиям и процессам, выявляя их связи с экономическими, социальными и культурными процессами на глобальном, </w:t>
            </w:r>
            <w:proofErr w:type="spellStart"/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>макрорегиональном</w:t>
            </w:r>
            <w:proofErr w:type="spellEnd"/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>, национально-государственном, региональном и локальном уровнях (ОПК-4);</w:t>
            </w:r>
          </w:p>
          <w:p w:rsidR="0059316E" w:rsidRPr="000A2221" w:rsidRDefault="0059316E" w:rsidP="0059316E">
            <w:pPr>
              <w:widowControl w:val="0"/>
              <w:tabs>
                <w:tab w:val="left" w:pos="645"/>
              </w:tabs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способен использовать фундаментальные и современные научные теории и методы, в том </w:t>
            </w:r>
            <w:proofErr w:type="gramStart"/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>числе</w:t>
            </w:r>
            <w:proofErr w:type="gramEnd"/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междисциплинарных областях, в научно-исследовательской работе в соответствии с видом деятельности (ОПК-5);</w:t>
            </w:r>
          </w:p>
          <w:p w:rsidR="0059316E" w:rsidRPr="000A2221" w:rsidRDefault="0059316E" w:rsidP="0059316E">
            <w:pPr>
              <w:widowControl w:val="0"/>
              <w:tabs>
                <w:tab w:val="left" w:pos="645"/>
              </w:tabs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участвовать в проектировании и реализации организационно-управленческих решений в соответствии с видом деятельности (ОПК-7).</w:t>
            </w:r>
          </w:p>
          <w:p w:rsidR="0059316E" w:rsidRPr="000A2221" w:rsidRDefault="0059316E" w:rsidP="0059316E">
            <w:pPr>
              <w:widowControl w:val="0"/>
              <w:tabs>
                <w:tab w:val="left" w:pos="645"/>
              </w:tabs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9316E" w:rsidRPr="000A2221" w:rsidRDefault="0059316E" w:rsidP="0059316E">
            <w:pPr>
              <w:widowControl w:val="0"/>
              <w:tabs>
                <w:tab w:val="left" w:pos="645"/>
              </w:tabs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9316E" w:rsidRPr="000A2221" w:rsidRDefault="0059316E" w:rsidP="0059316E">
            <w:pPr>
              <w:widowControl w:val="0"/>
              <w:tabs>
                <w:tab w:val="left" w:pos="645"/>
              </w:tabs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2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ПК, соответствующие видам профессиональной деятельности, на которые ориентирована программа </w:t>
            </w:r>
            <w:proofErr w:type="spellStart"/>
            <w:r w:rsidRPr="000A22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0A22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59316E" w:rsidRPr="000A2221" w:rsidRDefault="0059316E" w:rsidP="0059316E">
            <w:pPr>
              <w:widowControl w:val="0"/>
              <w:tabs>
                <w:tab w:val="left" w:pos="645"/>
              </w:tabs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316E" w:rsidRPr="000A2221" w:rsidRDefault="0059316E" w:rsidP="0059316E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A222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научно-исследовательская деятельность:</w:t>
            </w:r>
          </w:p>
          <w:p w:rsidR="0059316E" w:rsidRPr="000A2221" w:rsidRDefault="0059316E" w:rsidP="0059316E">
            <w:pPr>
              <w:widowControl w:val="0"/>
              <w:tabs>
                <w:tab w:val="left" w:pos="645"/>
              </w:tabs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>- способен использовать теоретический, методологический и методический инструментарий политологии для решения установленных научных задач (ПК-1);</w:t>
            </w:r>
          </w:p>
          <w:p w:rsidR="0059316E" w:rsidRPr="000A2221" w:rsidRDefault="0059316E" w:rsidP="0059316E">
            <w:pPr>
              <w:widowControl w:val="0"/>
              <w:tabs>
                <w:tab w:val="left" w:pos="645"/>
              </w:tabs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использовать системные знания основных отраслевых направлений политической науки при реализации научно-исследовательской работы (ПК-3);</w:t>
            </w:r>
          </w:p>
          <w:p w:rsidR="0059316E" w:rsidRPr="000A2221" w:rsidRDefault="0059316E" w:rsidP="0059316E">
            <w:pPr>
              <w:widowControl w:val="0"/>
              <w:tabs>
                <w:tab w:val="left" w:pos="645"/>
              </w:tabs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>- способен осуществлять историко-политологический и социально-экономический анализ научных, публицистических, художественных, символически-аллегорических текстов для подготовки информационно-аналитических материалов стандартного формата (ПК-7);</w:t>
            </w:r>
          </w:p>
          <w:p w:rsidR="0059316E" w:rsidRPr="000A2221" w:rsidRDefault="0059316E" w:rsidP="0059316E">
            <w:pPr>
              <w:widowControl w:val="0"/>
              <w:tabs>
                <w:tab w:val="left" w:pos="645"/>
              </w:tabs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выполнять задачи определенной направленности в рамках проведения политических кампаний в соответствии с утвержденной стратегией (ПК-8);</w:t>
            </w:r>
          </w:p>
          <w:p w:rsidR="0059316E" w:rsidRPr="000A2221" w:rsidRDefault="0059316E" w:rsidP="0059316E">
            <w:pPr>
              <w:widowControl w:val="0"/>
              <w:tabs>
                <w:tab w:val="left" w:pos="645"/>
              </w:tabs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выстраивать эффективную коммуникацию в ходе выполнения тактических задач в системе реализации государственной политики (политического управления) (ПК-9);</w:t>
            </w:r>
          </w:p>
          <w:p w:rsidR="0059316E" w:rsidRPr="000A2221" w:rsidRDefault="0059316E" w:rsidP="0059316E">
            <w:pPr>
              <w:widowControl w:val="0"/>
              <w:tabs>
                <w:tab w:val="left" w:pos="645"/>
              </w:tabs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316E" w:rsidRPr="000A2221" w:rsidRDefault="0059316E" w:rsidP="0059316E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A222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экспертно-аналитическая деятельность:</w:t>
            </w:r>
          </w:p>
          <w:p w:rsidR="0059316E" w:rsidRPr="000A2221" w:rsidRDefault="0059316E" w:rsidP="0059316E">
            <w:pPr>
              <w:widowControl w:val="0"/>
              <w:tabs>
                <w:tab w:val="left" w:pos="645"/>
              </w:tabs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способен разработать алгоритм поисковой работы в информационном пространстве при анализе текстовой социально-политической информации. (ПК-10); </w:t>
            </w:r>
          </w:p>
          <w:p w:rsidR="0059316E" w:rsidRPr="000A2221" w:rsidRDefault="0059316E" w:rsidP="0059316E">
            <w:pPr>
              <w:widowControl w:val="0"/>
              <w:tabs>
                <w:tab w:val="left" w:pos="645"/>
              </w:tabs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разрабатывать стандартные информационные и информационно-аналитические материалы, включающие политологические диагностические и прогностические выводы практического характера (ПК-11);</w:t>
            </w:r>
          </w:p>
          <w:p w:rsidR="0059316E" w:rsidRPr="000A2221" w:rsidRDefault="0059316E" w:rsidP="0059316E">
            <w:pPr>
              <w:widowControl w:val="0"/>
              <w:tabs>
                <w:tab w:val="left" w:pos="645"/>
              </w:tabs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>- способен осуществлять сбор, обработку, анализ и интерпретацию первичной политической информации, проводить экспертные опросы и объяснять их результаты (ПК-12).</w:t>
            </w:r>
          </w:p>
          <w:p w:rsidR="0059316E" w:rsidRPr="000A2221" w:rsidRDefault="0059316E" w:rsidP="0059316E">
            <w:pPr>
              <w:widowControl w:val="0"/>
              <w:tabs>
                <w:tab w:val="left" w:pos="645"/>
              </w:tabs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316E" w:rsidRPr="000A2221" w:rsidRDefault="0059316E" w:rsidP="0059316E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A222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организационно-управленческая деятельность: </w:t>
            </w:r>
          </w:p>
          <w:p w:rsidR="0059316E" w:rsidRPr="000A2221" w:rsidRDefault="0059316E" w:rsidP="0059316E">
            <w:pPr>
              <w:widowControl w:val="0"/>
              <w:tabs>
                <w:tab w:val="left" w:pos="645"/>
              </w:tabs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0A22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проектировать политико-управленческие решения в установленном диапазоне в соответствии с поставленными задачами (ПК-15);</w:t>
            </w:r>
          </w:p>
          <w:p w:rsidR="0019338F" w:rsidRPr="00021E1E" w:rsidRDefault="0019338F" w:rsidP="001933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38F" w:rsidRPr="00021E1E" w:rsidTr="00575A0A">
        <w:tc>
          <w:tcPr>
            <w:tcW w:w="567" w:type="dxa"/>
            <w:shd w:val="clear" w:color="auto" w:fill="auto"/>
          </w:tcPr>
          <w:p w:rsidR="0019338F" w:rsidRPr="00021E1E" w:rsidRDefault="0019338F" w:rsidP="00575A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19338F" w:rsidRPr="00021E1E" w:rsidRDefault="0019338F" w:rsidP="00575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DF6">
              <w:rPr>
                <w:rFonts w:ascii="Times New Roman" w:hAnsi="Times New Roman"/>
                <w:sz w:val="28"/>
                <w:szCs w:val="28"/>
              </w:rPr>
              <w:t xml:space="preserve">Примеры </w:t>
            </w:r>
            <w:r>
              <w:rPr>
                <w:rFonts w:ascii="Times New Roman" w:hAnsi="Times New Roman"/>
                <w:sz w:val="28"/>
                <w:szCs w:val="28"/>
              </w:rPr>
              <w:t>оценочных материалов (</w:t>
            </w:r>
            <w:r w:rsidRPr="00FA1DF6">
              <w:rPr>
                <w:rFonts w:ascii="Times New Roman" w:hAnsi="Times New Roman"/>
                <w:sz w:val="28"/>
                <w:szCs w:val="28"/>
              </w:rPr>
              <w:t>фондов оценочных средств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45" w:type="dxa"/>
            <w:shd w:val="clear" w:color="auto" w:fill="auto"/>
          </w:tcPr>
          <w:p w:rsidR="0019338F" w:rsidRPr="00583517" w:rsidRDefault="0019338F" w:rsidP="00575A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Объект и предмет теории государственного управления.</w:t>
            </w:r>
          </w:p>
          <w:p w:rsidR="0019338F" w:rsidRPr="00583517" w:rsidRDefault="0019338F" w:rsidP="00575A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Система государственного и муниципального управления.</w:t>
            </w:r>
          </w:p>
          <w:p w:rsidR="0019338F" w:rsidRPr="00583517" w:rsidRDefault="0019338F" w:rsidP="00575A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Основные подходы и методы исследования государственного и муниципального управления.</w:t>
            </w:r>
          </w:p>
          <w:p w:rsidR="0019338F" w:rsidRPr="00583517" w:rsidRDefault="0019338F" w:rsidP="00575A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Основные категории и понятия теории государственного управления.</w:t>
            </w:r>
          </w:p>
          <w:p w:rsidR="0019338F" w:rsidRPr="00583517" w:rsidRDefault="0019338F" w:rsidP="00575A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 xml:space="preserve">Вклад В.Вильсона, Ф. </w:t>
            </w:r>
            <w:proofErr w:type="spellStart"/>
            <w:r w:rsidRPr="00583517">
              <w:rPr>
                <w:rFonts w:ascii="Times New Roman" w:hAnsi="Times New Roman"/>
                <w:sz w:val="24"/>
                <w:szCs w:val="24"/>
              </w:rPr>
              <w:t>Гуднау</w:t>
            </w:r>
            <w:proofErr w:type="spellEnd"/>
            <w:r w:rsidRPr="00583517">
              <w:rPr>
                <w:rFonts w:ascii="Times New Roman" w:hAnsi="Times New Roman"/>
                <w:sz w:val="24"/>
                <w:szCs w:val="24"/>
              </w:rPr>
              <w:t xml:space="preserve"> и М. Вебера в основы теории государственного управления.</w:t>
            </w:r>
          </w:p>
          <w:p w:rsidR="0019338F" w:rsidRPr="00583517" w:rsidRDefault="0019338F" w:rsidP="00575A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 xml:space="preserve">Классическая школа теории государственного управления (А. </w:t>
            </w:r>
            <w:proofErr w:type="spellStart"/>
            <w:r w:rsidRPr="00583517">
              <w:rPr>
                <w:rFonts w:ascii="Times New Roman" w:hAnsi="Times New Roman"/>
                <w:sz w:val="24"/>
                <w:szCs w:val="24"/>
              </w:rPr>
              <w:t>Файоль</w:t>
            </w:r>
            <w:proofErr w:type="spellEnd"/>
            <w:r w:rsidRPr="00583517">
              <w:rPr>
                <w:rFonts w:ascii="Times New Roman" w:hAnsi="Times New Roman"/>
                <w:sz w:val="24"/>
                <w:szCs w:val="24"/>
              </w:rPr>
              <w:t xml:space="preserve">, Л. Уайт, Л. </w:t>
            </w:r>
            <w:proofErr w:type="spellStart"/>
            <w:r w:rsidRPr="00583517">
              <w:rPr>
                <w:rFonts w:ascii="Times New Roman" w:hAnsi="Times New Roman"/>
                <w:sz w:val="24"/>
                <w:szCs w:val="24"/>
              </w:rPr>
              <w:t>Урвик</w:t>
            </w:r>
            <w:proofErr w:type="spellEnd"/>
            <w:r w:rsidRPr="00583517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583517">
              <w:rPr>
                <w:rFonts w:ascii="Times New Roman" w:hAnsi="Times New Roman"/>
                <w:sz w:val="24"/>
                <w:szCs w:val="24"/>
              </w:rPr>
              <w:t>Муни</w:t>
            </w:r>
            <w:proofErr w:type="spellEnd"/>
            <w:r w:rsidRPr="00583517">
              <w:rPr>
                <w:rFonts w:ascii="Times New Roman" w:hAnsi="Times New Roman"/>
                <w:sz w:val="24"/>
                <w:szCs w:val="24"/>
              </w:rPr>
              <w:t xml:space="preserve">, Т. </w:t>
            </w:r>
            <w:proofErr w:type="spellStart"/>
            <w:r w:rsidRPr="00583517">
              <w:rPr>
                <w:rFonts w:ascii="Times New Roman" w:hAnsi="Times New Roman"/>
                <w:sz w:val="24"/>
                <w:szCs w:val="24"/>
              </w:rPr>
              <w:t>Вулси</w:t>
            </w:r>
            <w:proofErr w:type="spellEnd"/>
            <w:r w:rsidRPr="00583517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19338F" w:rsidRPr="00583517" w:rsidRDefault="0019338F" w:rsidP="00575A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Школа «человеческих отношений» (М. </w:t>
            </w:r>
            <w:proofErr w:type="spellStart"/>
            <w:r w:rsidRPr="00583517">
              <w:rPr>
                <w:rFonts w:ascii="Times New Roman" w:hAnsi="Times New Roman"/>
                <w:sz w:val="24"/>
                <w:szCs w:val="24"/>
              </w:rPr>
              <w:t>Фолетт</w:t>
            </w:r>
            <w:proofErr w:type="spellEnd"/>
            <w:r w:rsidRPr="00583517">
              <w:rPr>
                <w:rFonts w:ascii="Times New Roman" w:hAnsi="Times New Roman"/>
                <w:sz w:val="24"/>
                <w:szCs w:val="24"/>
              </w:rPr>
              <w:t xml:space="preserve">, А. </w:t>
            </w:r>
            <w:proofErr w:type="spellStart"/>
            <w:r w:rsidRPr="00583517">
              <w:rPr>
                <w:rFonts w:ascii="Times New Roman" w:hAnsi="Times New Roman"/>
                <w:sz w:val="24"/>
                <w:szCs w:val="24"/>
              </w:rPr>
              <w:t>Маслоу</w:t>
            </w:r>
            <w:proofErr w:type="spellEnd"/>
            <w:r w:rsidRPr="00583517">
              <w:rPr>
                <w:rFonts w:ascii="Times New Roman" w:hAnsi="Times New Roman"/>
                <w:sz w:val="24"/>
                <w:szCs w:val="24"/>
              </w:rPr>
              <w:t xml:space="preserve">, Э. </w:t>
            </w:r>
            <w:proofErr w:type="spellStart"/>
            <w:r w:rsidRPr="00583517">
              <w:rPr>
                <w:rFonts w:ascii="Times New Roman" w:hAnsi="Times New Roman"/>
                <w:sz w:val="24"/>
                <w:szCs w:val="24"/>
              </w:rPr>
              <w:t>Мэйо</w:t>
            </w:r>
            <w:proofErr w:type="spellEnd"/>
            <w:r w:rsidRPr="00583517">
              <w:rPr>
                <w:rFonts w:ascii="Times New Roman" w:hAnsi="Times New Roman"/>
                <w:sz w:val="24"/>
                <w:szCs w:val="24"/>
              </w:rPr>
              <w:t xml:space="preserve">, У. </w:t>
            </w:r>
            <w:proofErr w:type="spellStart"/>
            <w:r w:rsidRPr="00583517">
              <w:rPr>
                <w:rFonts w:ascii="Times New Roman" w:hAnsi="Times New Roman"/>
                <w:sz w:val="24"/>
                <w:szCs w:val="24"/>
              </w:rPr>
              <w:t>Мэрфи</w:t>
            </w:r>
            <w:proofErr w:type="spellEnd"/>
            <w:r w:rsidRPr="00583517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9338F" w:rsidRPr="00583517" w:rsidRDefault="0019338F" w:rsidP="00575A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517">
              <w:rPr>
                <w:rFonts w:ascii="Times New Roman" w:hAnsi="Times New Roman"/>
                <w:sz w:val="24"/>
                <w:szCs w:val="24"/>
              </w:rPr>
              <w:t>Бихевиоральный</w:t>
            </w:r>
            <w:proofErr w:type="spellEnd"/>
            <w:r w:rsidRPr="00583517">
              <w:rPr>
                <w:rFonts w:ascii="Times New Roman" w:hAnsi="Times New Roman"/>
                <w:sz w:val="24"/>
                <w:szCs w:val="24"/>
              </w:rPr>
              <w:t xml:space="preserve"> подход в теории государственного управления (Г. </w:t>
            </w:r>
            <w:proofErr w:type="spellStart"/>
            <w:r w:rsidRPr="00583517">
              <w:rPr>
                <w:rFonts w:ascii="Times New Roman" w:hAnsi="Times New Roman"/>
                <w:sz w:val="24"/>
                <w:szCs w:val="24"/>
              </w:rPr>
              <w:t>Саймон</w:t>
            </w:r>
            <w:proofErr w:type="spellEnd"/>
            <w:r w:rsidRPr="00583517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583517">
              <w:rPr>
                <w:rFonts w:ascii="Times New Roman" w:hAnsi="Times New Roman"/>
                <w:sz w:val="24"/>
                <w:szCs w:val="24"/>
              </w:rPr>
              <w:t>Смитцбург</w:t>
            </w:r>
            <w:proofErr w:type="spellEnd"/>
            <w:r w:rsidRPr="00583517">
              <w:rPr>
                <w:rFonts w:ascii="Times New Roman" w:hAnsi="Times New Roman"/>
                <w:sz w:val="24"/>
                <w:szCs w:val="24"/>
              </w:rPr>
              <w:t xml:space="preserve">, В. Томпсон, Д. </w:t>
            </w:r>
            <w:proofErr w:type="spellStart"/>
            <w:r w:rsidRPr="00583517">
              <w:rPr>
                <w:rFonts w:ascii="Times New Roman" w:hAnsi="Times New Roman"/>
                <w:sz w:val="24"/>
                <w:szCs w:val="24"/>
              </w:rPr>
              <w:t>Истон</w:t>
            </w:r>
            <w:proofErr w:type="spellEnd"/>
            <w:r w:rsidRPr="00583517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9338F" w:rsidRPr="00583517" w:rsidRDefault="0019338F" w:rsidP="00575A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 xml:space="preserve">Концепции Д. </w:t>
            </w:r>
            <w:proofErr w:type="spellStart"/>
            <w:r w:rsidRPr="00583517">
              <w:rPr>
                <w:rFonts w:ascii="Times New Roman" w:hAnsi="Times New Roman"/>
                <w:sz w:val="24"/>
                <w:szCs w:val="24"/>
              </w:rPr>
              <w:t>Макгрегора</w:t>
            </w:r>
            <w:proofErr w:type="spellEnd"/>
            <w:r w:rsidRPr="00583517">
              <w:rPr>
                <w:rFonts w:ascii="Times New Roman" w:hAnsi="Times New Roman"/>
                <w:sz w:val="24"/>
                <w:szCs w:val="24"/>
              </w:rPr>
              <w:t xml:space="preserve"> и Ф. </w:t>
            </w:r>
            <w:proofErr w:type="spellStart"/>
            <w:r w:rsidRPr="00583517">
              <w:rPr>
                <w:rFonts w:ascii="Times New Roman" w:hAnsi="Times New Roman"/>
                <w:sz w:val="24"/>
                <w:szCs w:val="24"/>
              </w:rPr>
              <w:t>Герцберга</w:t>
            </w:r>
            <w:proofErr w:type="spellEnd"/>
            <w:r w:rsidRPr="005835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338F" w:rsidRPr="00583517" w:rsidRDefault="0019338F" w:rsidP="00575A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Концепция «нового государственного менеджмента» («нового менеджеризма»).</w:t>
            </w:r>
          </w:p>
          <w:p w:rsidR="0019338F" w:rsidRPr="00583517" w:rsidRDefault="0019338F" w:rsidP="00575A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Новая институциональная теория.</w:t>
            </w:r>
          </w:p>
          <w:p w:rsidR="0019338F" w:rsidRPr="00583517" w:rsidRDefault="0019338F" w:rsidP="00575A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 xml:space="preserve">Концепция «мягкого мышления» П. </w:t>
            </w:r>
            <w:proofErr w:type="spellStart"/>
            <w:r w:rsidRPr="00583517">
              <w:rPr>
                <w:rFonts w:ascii="Times New Roman" w:hAnsi="Times New Roman"/>
                <w:sz w:val="24"/>
                <w:szCs w:val="24"/>
              </w:rPr>
              <w:t>Чекланда</w:t>
            </w:r>
            <w:proofErr w:type="spellEnd"/>
            <w:r w:rsidRPr="005835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338F" w:rsidRPr="00583517" w:rsidRDefault="0019338F" w:rsidP="00575A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 xml:space="preserve">«Организационная кибернетика» С. </w:t>
            </w:r>
            <w:proofErr w:type="spellStart"/>
            <w:r w:rsidRPr="00583517">
              <w:rPr>
                <w:rFonts w:ascii="Times New Roman" w:hAnsi="Times New Roman"/>
                <w:sz w:val="24"/>
                <w:szCs w:val="24"/>
              </w:rPr>
              <w:t>Биэра</w:t>
            </w:r>
            <w:proofErr w:type="spellEnd"/>
            <w:r w:rsidRPr="005835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338F" w:rsidRPr="00583517" w:rsidRDefault="0019338F" w:rsidP="00575A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Концепции политических сетей и синергетический подход в теории государственного управления.</w:t>
            </w:r>
          </w:p>
          <w:p w:rsidR="0019338F" w:rsidRPr="00583517" w:rsidRDefault="0019338F" w:rsidP="00575A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Понятие государственной политики.</w:t>
            </w:r>
          </w:p>
          <w:p w:rsidR="0019338F" w:rsidRPr="00583517" w:rsidRDefault="0019338F" w:rsidP="00575A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Основные принципы и методы государственной политики.</w:t>
            </w:r>
          </w:p>
          <w:p w:rsidR="0019338F" w:rsidRPr="00583517" w:rsidRDefault="0019338F" w:rsidP="00575A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Направления государственной политики.</w:t>
            </w:r>
          </w:p>
          <w:p w:rsidR="0019338F" w:rsidRPr="00583517" w:rsidRDefault="0019338F" w:rsidP="00575A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 xml:space="preserve">Понятие планирования в государственной политике и управлении. </w:t>
            </w:r>
          </w:p>
          <w:p w:rsidR="0019338F" w:rsidRPr="00583517" w:rsidRDefault="0019338F" w:rsidP="00575A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 xml:space="preserve">Опыт директивного планирования в разработке государственной политики СССР. </w:t>
            </w:r>
          </w:p>
          <w:p w:rsidR="0019338F" w:rsidRPr="00583517" w:rsidRDefault="0019338F" w:rsidP="00575A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Индикативное планирование в разработке государственной политики.</w:t>
            </w:r>
          </w:p>
          <w:p w:rsidR="0019338F" w:rsidRPr="00583517" w:rsidRDefault="0019338F" w:rsidP="00575A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Стратегический государственный менеджмент.</w:t>
            </w:r>
          </w:p>
          <w:p w:rsidR="0019338F" w:rsidRPr="00583517" w:rsidRDefault="0019338F" w:rsidP="00575A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Управление инновационной деятельностью в государственной политике.</w:t>
            </w:r>
          </w:p>
          <w:p w:rsidR="0019338F" w:rsidRPr="00583517" w:rsidRDefault="0019338F" w:rsidP="00575A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Типы административной организации.</w:t>
            </w:r>
          </w:p>
          <w:p w:rsidR="0019338F" w:rsidRPr="00583517" w:rsidRDefault="0019338F" w:rsidP="00575A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Центральные органы государственной власти и управления.</w:t>
            </w:r>
          </w:p>
          <w:p w:rsidR="0019338F" w:rsidRPr="00583517" w:rsidRDefault="0019338F" w:rsidP="00575A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Понятие и структура государственного маркетинга.</w:t>
            </w:r>
          </w:p>
          <w:p w:rsidR="0019338F" w:rsidRPr="00583517" w:rsidRDefault="0019338F" w:rsidP="00575A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Программы государственного маркетинга.</w:t>
            </w:r>
          </w:p>
          <w:p w:rsidR="0019338F" w:rsidRPr="00583517" w:rsidRDefault="0019338F" w:rsidP="00575A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Эффективность государственного управления: подходы к определению.</w:t>
            </w:r>
          </w:p>
          <w:p w:rsidR="0019338F" w:rsidRPr="00583517" w:rsidRDefault="0019338F" w:rsidP="00575A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 xml:space="preserve">Социальная эффективность государственного управления. </w:t>
            </w:r>
          </w:p>
          <w:p w:rsidR="0019338F" w:rsidRPr="00583517" w:rsidRDefault="0019338F" w:rsidP="00575A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Государственная служба: определение, функции, типология.</w:t>
            </w:r>
          </w:p>
          <w:p w:rsidR="0019338F" w:rsidRPr="00583517" w:rsidRDefault="0019338F" w:rsidP="00575A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Модели государственной службы зарубежных стран.</w:t>
            </w:r>
          </w:p>
          <w:p w:rsidR="0019338F" w:rsidRPr="00583517" w:rsidRDefault="0019338F" w:rsidP="00575A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Государственная служба в ФРГ и Франции.</w:t>
            </w:r>
          </w:p>
          <w:p w:rsidR="0019338F" w:rsidRPr="00583517" w:rsidRDefault="0019338F" w:rsidP="00575A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Государственная служба в Великобритании и США.</w:t>
            </w:r>
          </w:p>
          <w:p w:rsidR="0019338F" w:rsidRPr="00583517" w:rsidRDefault="0019338F" w:rsidP="00575A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Государственная служба в РФ.</w:t>
            </w:r>
          </w:p>
          <w:p w:rsidR="0019338F" w:rsidRPr="00583517" w:rsidRDefault="0019338F" w:rsidP="00575A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Основные модели местного самоуправления.</w:t>
            </w:r>
          </w:p>
          <w:p w:rsidR="0019338F" w:rsidRPr="00583517" w:rsidRDefault="0019338F" w:rsidP="00575A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 xml:space="preserve">Местное самоуправление в России: задачи и полномочия. </w:t>
            </w:r>
          </w:p>
          <w:p w:rsidR="0019338F" w:rsidRPr="00583517" w:rsidRDefault="0019338F" w:rsidP="00575A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Структура органов местного самоуправления в РФ.</w:t>
            </w:r>
          </w:p>
          <w:p w:rsidR="0019338F" w:rsidRPr="00583517" w:rsidRDefault="0019338F" w:rsidP="00575A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Основные перспективы и тенденции развития местного самоуправления в РФ.</w:t>
            </w:r>
          </w:p>
          <w:p w:rsidR="0019338F" w:rsidRPr="00583517" w:rsidRDefault="0019338F" w:rsidP="00575A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Административная реформа: определение, предпосылки, цель и задачи.</w:t>
            </w:r>
          </w:p>
          <w:p w:rsidR="0019338F" w:rsidRPr="00583517" w:rsidRDefault="0019338F" w:rsidP="00575A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Организация подготовки административных реформ.</w:t>
            </w:r>
          </w:p>
          <w:p w:rsidR="0019338F" w:rsidRPr="00583517" w:rsidRDefault="0019338F" w:rsidP="00575A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 xml:space="preserve">Административная реформа в Великобритании (М. Тэтчер, </w:t>
            </w:r>
            <w:proofErr w:type="gramStart"/>
            <w:r w:rsidRPr="00583517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End"/>
            <w:r w:rsidRPr="005835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83517">
              <w:rPr>
                <w:rFonts w:ascii="Times New Roman" w:hAnsi="Times New Roman"/>
                <w:sz w:val="24"/>
                <w:szCs w:val="24"/>
              </w:rPr>
              <w:t>Мэйджор</w:t>
            </w:r>
            <w:proofErr w:type="spellEnd"/>
            <w:r w:rsidRPr="00583517">
              <w:rPr>
                <w:rFonts w:ascii="Times New Roman" w:hAnsi="Times New Roman"/>
                <w:sz w:val="24"/>
                <w:szCs w:val="24"/>
              </w:rPr>
              <w:t>, Т. Блэр).</w:t>
            </w:r>
          </w:p>
          <w:p w:rsidR="0019338F" w:rsidRPr="00583517" w:rsidRDefault="0019338F" w:rsidP="00575A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 xml:space="preserve">Административная реформа в США (У. Клинтон – А. Гор, </w:t>
            </w:r>
            <w:r w:rsidRPr="005835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Дж. Буш </w:t>
            </w:r>
            <w:proofErr w:type="gramStart"/>
            <w:r w:rsidRPr="00583517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583517">
              <w:rPr>
                <w:rFonts w:ascii="Times New Roman" w:hAnsi="Times New Roman"/>
                <w:sz w:val="24"/>
                <w:szCs w:val="24"/>
              </w:rPr>
              <w:t>ладший).</w:t>
            </w:r>
          </w:p>
          <w:p w:rsidR="0019338F" w:rsidRPr="00583517" w:rsidRDefault="0019338F" w:rsidP="00575A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Административная реформа во Франции.</w:t>
            </w:r>
          </w:p>
          <w:p w:rsidR="0019338F" w:rsidRPr="00583517" w:rsidRDefault="0019338F" w:rsidP="00575A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Административные реформы в ФРГ, Австрии и Швейцарии.</w:t>
            </w:r>
          </w:p>
          <w:p w:rsidR="0019338F" w:rsidRPr="00583517" w:rsidRDefault="0019338F" w:rsidP="00575A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Административная реформа в восточно-европейских странах.</w:t>
            </w:r>
          </w:p>
          <w:p w:rsidR="0019338F" w:rsidRPr="00583517" w:rsidRDefault="0019338F" w:rsidP="00575A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 xml:space="preserve">Административная реформа в Японии. </w:t>
            </w:r>
          </w:p>
          <w:p w:rsidR="0019338F" w:rsidRPr="00583517" w:rsidRDefault="0019338F" w:rsidP="00575A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Административная реформа в РФ и ее основные направления.</w:t>
            </w:r>
          </w:p>
          <w:p w:rsidR="0019338F" w:rsidRPr="00583517" w:rsidRDefault="0019338F" w:rsidP="00575A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Административные преобразования в РФ в 1991-1999 гг.</w:t>
            </w:r>
          </w:p>
          <w:p w:rsidR="0019338F" w:rsidRPr="00583517" w:rsidRDefault="0019338F" w:rsidP="00575A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Основные подходы и разработка концепции проведения административной реформы в 2000-2002 гг.</w:t>
            </w:r>
          </w:p>
          <w:p w:rsidR="0019338F" w:rsidRPr="00583517" w:rsidRDefault="0019338F" w:rsidP="00575A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Первый этап административной реформы (2003-2005 гг.).</w:t>
            </w:r>
          </w:p>
          <w:p w:rsidR="0019338F" w:rsidRPr="00583517" w:rsidRDefault="0019338F" w:rsidP="00575A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Второй этап административной реформы (2006-2010 гг.).</w:t>
            </w:r>
          </w:p>
          <w:p w:rsidR="0019338F" w:rsidRPr="00583517" w:rsidRDefault="0019338F" w:rsidP="00575A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17">
              <w:rPr>
                <w:rFonts w:ascii="Times New Roman" w:hAnsi="Times New Roman"/>
                <w:sz w:val="24"/>
                <w:szCs w:val="24"/>
              </w:rPr>
              <w:t>Проблемы реализации административной реформы в РФ и пути их решения.</w:t>
            </w:r>
          </w:p>
          <w:p w:rsidR="0019338F" w:rsidRPr="00561388" w:rsidRDefault="0019338F" w:rsidP="00575A0A">
            <w:pPr>
              <w:spacing w:after="0" w:line="240" w:lineRule="auto"/>
              <w:jc w:val="both"/>
            </w:pPr>
          </w:p>
          <w:p w:rsidR="0019338F" w:rsidRPr="00021E1E" w:rsidRDefault="0019338F" w:rsidP="00575A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38F" w:rsidRPr="00021E1E" w:rsidTr="00575A0A">
        <w:tc>
          <w:tcPr>
            <w:tcW w:w="567" w:type="dxa"/>
            <w:shd w:val="clear" w:color="auto" w:fill="auto"/>
          </w:tcPr>
          <w:p w:rsidR="0019338F" w:rsidRPr="00021E1E" w:rsidRDefault="0019338F" w:rsidP="00575A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19338F" w:rsidRPr="00021E1E" w:rsidRDefault="0019338F" w:rsidP="00575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Список обязательной литературы</w:t>
            </w:r>
          </w:p>
        </w:tc>
        <w:tc>
          <w:tcPr>
            <w:tcW w:w="6945" w:type="dxa"/>
            <w:shd w:val="clear" w:color="auto" w:fill="auto"/>
          </w:tcPr>
          <w:p w:rsidR="0019338F" w:rsidRPr="008E377C" w:rsidRDefault="0019338F" w:rsidP="00575A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7C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г. N 131-ФЗ</w:t>
            </w:r>
            <w:r w:rsidRPr="008E377C">
              <w:rPr>
                <w:rFonts w:ascii="Times New Roman" w:hAnsi="Times New Roman"/>
                <w:sz w:val="24"/>
                <w:szCs w:val="24"/>
              </w:rPr>
              <w:br/>
              <w:t>"Об общих принципах организации местного самоуправления в Российской Федерации"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// Собр.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зак-ва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Федерации. 2003, Ст.3822, № 40. </w:t>
            </w:r>
          </w:p>
          <w:p w:rsidR="0019338F" w:rsidRPr="00D138AF" w:rsidRDefault="0019338F" w:rsidP="00575A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68F">
              <w:rPr>
                <w:rFonts w:ascii="Times New Roman" w:hAnsi="Times New Roman"/>
                <w:sz w:val="24"/>
                <w:szCs w:val="24"/>
              </w:rPr>
              <w:t>Василенко И.А.</w:t>
            </w:r>
            <w:r w:rsidRPr="00D138AF">
              <w:rPr>
                <w:rFonts w:ascii="Times New Roman" w:hAnsi="Times New Roman"/>
                <w:sz w:val="24"/>
                <w:szCs w:val="24"/>
              </w:rPr>
              <w:t xml:space="preserve"> Государственное и муниципальное управление. 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38A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138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338F" w:rsidRDefault="0019338F" w:rsidP="00575A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Государственная политика и управление. Учебник. В 2 ч. 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Л.В.Сморгунова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М., РОССПЭН, 2006</w:t>
            </w:r>
          </w:p>
          <w:p w:rsidR="0019338F" w:rsidRDefault="0019338F" w:rsidP="00575A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политика и управление: учебное пособие для вузов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од ред. А.И.Соловьева. М., Аспект Пресс, 2017. </w:t>
            </w:r>
          </w:p>
          <w:p w:rsidR="0019338F" w:rsidRPr="0084168F" w:rsidRDefault="0019338F" w:rsidP="00575A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68F">
              <w:rPr>
                <w:rFonts w:ascii="Times New Roman" w:hAnsi="Times New Roman"/>
                <w:sz w:val="24"/>
                <w:szCs w:val="24"/>
              </w:rPr>
              <w:t xml:space="preserve">Постовой Н.В., Таболин В.В., </w:t>
            </w:r>
            <w:proofErr w:type="spellStart"/>
            <w:r w:rsidRPr="0084168F">
              <w:rPr>
                <w:rFonts w:ascii="Times New Roman" w:hAnsi="Times New Roman"/>
                <w:sz w:val="24"/>
                <w:szCs w:val="24"/>
              </w:rPr>
              <w:t>Черногор</w:t>
            </w:r>
            <w:proofErr w:type="spellEnd"/>
            <w:r w:rsidRPr="0084168F">
              <w:rPr>
                <w:rFonts w:ascii="Times New Roman" w:hAnsi="Times New Roman"/>
                <w:sz w:val="24"/>
                <w:szCs w:val="24"/>
              </w:rPr>
              <w:t xml:space="preserve"> Н.Н. Муниципальное право России: учебник (под ред. </w:t>
            </w:r>
            <w:proofErr w:type="spellStart"/>
            <w:r w:rsidRPr="0084168F">
              <w:rPr>
                <w:rFonts w:ascii="Times New Roman" w:hAnsi="Times New Roman"/>
                <w:sz w:val="24"/>
                <w:szCs w:val="24"/>
              </w:rPr>
              <w:t>д.ю.н</w:t>
            </w:r>
            <w:proofErr w:type="spellEnd"/>
            <w:r w:rsidRPr="0084168F">
              <w:rPr>
                <w:rFonts w:ascii="Times New Roman" w:hAnsi="Times New Roman"/>
                <w:sz w:val="24"/>
                <w:szCs w:val="24"/>
              </w:rPr>
              <w:t>. проф. Н.В. Постового). - "Юриспруденция", 2015 г.</w:t>
            </w:r>
          </w:p>
          <w:p w:rsidR="0019338F" w:rsidRPr="00021E1E" w:rsidRDefault="0019338F" w:rsidP="00575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338F" w:rsidRPr="009C143E" w:rsidRDefault="0019338F" w:rsidP="00193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38F" w:rsidRPr="009C143E" w:rsidRDefault="0019338F" w:rsidP="001933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338F" w:rsidRDefault="0019338F" w:rsidP="0019338F"/>
    <w:p w:rsidR="0019338F" w:rsidRDefault="0019338F" w:rsidP="0019338F"/>
    <w:p w:rsidR="004E3C94" w:rsidRDefault="004E3C94"/>
    <w:sectPr w:rsidR="004E3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070" w:rsidRDefault="00C50070" w:rsidP="0019338F">
      <w:pPr>
        <w:spacing w:after="0" w:line="240" w:lineRule="auto"/>
      </w:pPr>
      <w:r>
        <w:separator/>
      </w:r>
    </w:p>
  </w:endnote>
  <w:endnote w:type="continuationSeparator" w:id="0">
    <w:p w:rsidR="00C50070" w:rsidRDefault="00C50070" w:rsidP="00193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070" w:rsidRDefault="00C50070" w:rsidP="0019338F">
      <w:pPr>
        <w:spacing w:after="0" w:line="240" w:lineRule="auto"/>
      </w:pPr>
      <w:r>
        <w:separator/>
      </w:r>
    </w:p>
  </w:footnote>
  <w:footnote w:type="continuationSeparator" w:id="0">
    <w:p w:rsidR="00C50070" w:rsidRDefault="00C50070" w:rsidP="0019338F">
      <w:pPr>
        <w:spacing w:after="0" w:line="240" w:lineRule="auto"/>
      </w:pPr>
      <w:r>
        <w:continuationSeparator/>
      </w:r>
    </w:p>
  </w:footnote>
  <w:footnote w:id="1">
    <w:p w:rsidR="0019338F" w:rsidRPr="007D11A7" w:rsidRDefault="0019338F" w:rsidP="0019338F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7D11A7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Зачет либо экзамен.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C3750"/>
    <w:multiLevelType w:val="hybridMultilevel"/>
    <w:tmpl w:val="E408A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466D47"/>
    <w:multiLevelType w:val="hybridMultilevel"/>
    <w:tmpl w:val="0FF80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38F"/>
    <w:rsid w:val="0019338F"/>
    <w:rsid w:val="004E3C94"/>
    <w:rsid w:val="0059316E"/>
    <w:rsid w:val="00C5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8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9338F"/>
    <w:rPr>
      <w:sz w:val="20"/>
      <w:szCs w:val="20"/>
      <w:lang/>
    </w:rPr>
  </w:style>
  <w:style w:type="character" w:customStyle="1" w:styleId="a4">
    <w:name w:val="Текст сноски Знак"/>
    <w:basedOn w:val="a0"/>
    <w:link w:val="a3"/>
    <w:uiPriority w:val="99"/>
    <w:semiHidden/>
    <w:rsid w:val="0019338F"/>
    <w:rPr>
      <w:rFonts w:ascii="Calibri" w:eastAsia="Calibri" w:hAnsi="Calibri" w:cs="Times New Roman"/>
      <w:sz w:val="20"/>
      <w:szCs w:val="20"/>
      <w:lang/>
    </w:rPr>
  </w:style>
  <w:style w:type="character" w:styleId="a5">
    <w:name w:val="footnote reference"/>
    <w:uiPriority w:val="99"/>
    <w:semiHidden/>
    <w:unhideWhenUsed/>
    <w:rsid w:val="001933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1329</Words>
  <Characters>7580</Characters>
  <Application>Microsoft Office Word</Application>
  <DocSecurity>0</DocSecurity>
  <Lines>63</Lines>
  <Paragraphs>17</Paragraphs>
  <ScaleCrop>false</ScaleCrop>
  <Company/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</cp:revision>
  <dcterms:created xsi:type="dcterms:W3CDTF">2019-06-19T17:21:00Z</dcterms:created>
  <dcterms:modified xsi:type="dcterms:W3CDTF">2019-06-19T17:23:00Z</dcterms:modified>
</cp:coreProperties>
</file>