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34" w:rsidRDefault="001F3A34" w:rsidP="001F3A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81A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 xml:space="preserve"> рабочей</w:t>
      </w:r>
      <w:r w:rsidRPr="0014281A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Pr="0014281A">
        <w:rPr>
          <w:rFonts w:ascii="Times New Roman" w:hAnsi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1F3A34" w:rsidRDefault="001F3A34" w:rsidP="001F3A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8B19DE">
        <w:rPr>
          <w:rFonts w:ascii="Times New Roman" w:hAnsi="Times New Roman"/>
          <w:color w:val="000000"/>
          <w:sz w:val="24"/>
          <w:szCs w:val="24"/>
        </w:rPr>
        <w:t>Государственная политика Российской Федерации в сфере здравоохранения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F3A34" w:rsidRPr="0014281A" w:rsidRDefault="001F3A34" w:rsidP="001F3A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(магистратура Политология)</w:t>
      </w:r>
    </w:p>
    <w:p w:rsidR="001F3A34" w:rsidRPr="0014281A" w:rsidRDefault="001F3A34" w:rsidP="001F3A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119"/>
        <w:gridCol w:w="7229"/>
      </w:tblGrid>
      <w:tr w:rsidR="001F3A34" w:rsidRPr="00021E1E" w:rsidTr="00B01351">
        <w:tc>
          <w:tcPr>
            <w:tcW w:w="567" w:type="dxa"/>
            <w:shd w:val="clear" w:color="auto" w:fill="auto"/>
          </w:tcPr>
          <w:p w:rsidR="001F3A34" w:rsidRPr="00021E1E" w:rsidRDefault="001F3A34" w:rsidP="00B01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E1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1F3A34" w:rsidRPr="00021E1E" w:rsidRDefault="001F3A34" w:rsidP="00B01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E1E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аннотации дисциплины</w:t>
            </w:r>
          </w:p>
        </w:tc>
        <w:tc>
          <w:tcPr>
            <w:tcW w:w="7229" w:type="dxa"/>
            <w:shd w:val="clear" w:color="auto" w:fill="auto"/>
          </w:tcPr>
          <w:p w:rsidR="001F3A34" w:rsidRPr="00021E1E" w:rsidRDefault="001F3A34" w:rsidP="00B01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3A34" w:rsidRPr="00021E1E" w:rsidTr="00B01351">
        <w:tc>
          <w:tcPr>
            <w:tcW w:w="567" w:type="dxa"/>
            <w:shd w:val="clear" w:color="auto" w:fill="auto"/>
          </w:tcPr>
          <w:p w:rsidR="001F3A34" w:rsidRPr="00021E1E" w:rsidRDefault="001F3A34" w:rsidP="00B013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F3A34" w:rsidRPr="00021E1E" w:rsidRDefault="001F3A34" w:rsidP="00B01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7229" w:type="dxa"/>
            <w:shd w:val="clear" w:color="auto" w:fill="auto"/>
          </w:tcPr>
          <w:p w:rsidR="001F3A34" w:rsidRPr="00021E1E" w:rsidRDefault="001F3A34" w:rsidP="00B01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9D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политика Российской Федерации в сфере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F3A34" w:rsidRPr="00021E1E" w:rsidTr="00B01351">
        <w:tc>
          <w:tcPr>
            <w:tcW w:w="567" w:type="dxa"/>
            <w:shd w:val="clear" w:color="auto" w:fill="auto"/>
          </w:tcPr>
          <w:p w:rsidR="001F3A34" w:rsidRPr="00021E1E" w:rsidRDefault="001F3A34" w:rsidP="00B013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F3A34" w:rsidRPr="00021E1E" w:rsidRDefault="001F3A34" w:rsidP="00B01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дисциплины (ч</w:t>
            </w:r>
            <w:r w:rsidRPr="00021E1E">
              <w:rPr>
                <w:rFonts w:ascii="Times New Roman" w:hAnsi="Times New Roman"/>
                <w:sz w:val="28"/>
                <w:szCs w:val="28"/>
              </w:rPr>
              <w:t>исло зачетных единиц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:rsidR="001F3A34" w:rsidRPr="00021E1E" w:rsidRDefault="001F3A34" w:rsidP="00B01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F3A34" w:rsidRPr="00021E1E" w:rsidTr="00B01351">
        <w:tc>
          <w:tcPr>
            <w:tcW w:w="567" w:type="dxa"/>
            <w:shd w:val="clear" w:color="auto" w:fill="auto"/>
          </w:tcPr>
          <w:p w:rsidR="001F3A34" w:rsidRPr="00021E1E" w:rsidRDefault="001F3A34" w:rsidP="00B013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F3A34" w:rsidRPr="00021E1E" w:rsidRDefault="001F3A34" w:rsidP="00B01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Аннотация дисциплины (500-1000 печатных знаков с пробелами)</w:t>
            </w:r>
          </w:p>
        </w:tc>
        <w:tc>
          <w:tcPr>
            <w:tcW w:w="7229" w:type="dxa"/>
            <w:shd w:val="clear" w:color="auto" w:fill="auto"/>
          </w:tcPr>
          <w:p w:rsidR="001F3A34" w:rsidRPr="00184067" w:rsidRDefault="001F3A34" w:rsidP="00B01351">
            <w:pPr>
              <w:spacing w:after="0"/>
              <w:ind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Целью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освоения дисциплины «</w:t>
            </w:r>
            <w:r w:rsidRPr="00183A1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политика Российской Федерации в сфере здравоохранения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» является расширение и углубление знаний о правовой основе политической деятельно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выработка умений и навыков работы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нормативно-правовыми актами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, их использования для формирования и реализации государственной политики</w:t>
            </w:r>
            <w:proofErr w:type="gramStart"/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профессиональных компетенций обучающихся в сфере политического консалтинга, включая организационно-управленческое, аналитическое и коммуникационное сопровождение субъектов современных политических отношений.</w:t>
            </w:r>
          </w:p>
          <w:p w:rsidR="001F3A34" w:rsidRPr="00D6483C" w:rsidRDefault="001F3A34" w:rsidP="00B01351">
            <w:pPr>
              <w:spacing w:after="0"/>
              <w:ind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направлена на повышение уровня знаний об особенностях современного политического консалтинга в России и за рубежом, совершенствование навыков в сфере политического консалтинга как современной профессиональной деятельности; формирование умений и компетенций в области политических коммуникаций и политической аналитики.</w:t>
            </w:r>
          </w:p>
          <w:p w:rsidR="001F3A34" w:rsidRPr="00D6483C" w:rsidRDefault="001F3A34" w:rsidP="00B01351">
            <w:pPr>
              <w:widowControl w:val="0"/>
              <w:spacing w:after="0"/>
              <w:ind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этой целью реализуются следующие </w:t>
            </w:r>
            <w:r w:rsidRPr="00D64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дисциплины:</w:t>
            </w:r>
          </w:p>
          <w:p w:rsidR="001F3A34" w:rsidRPr="00184067" w:rsidRDefault="001F3A34" w:rsidP="00B01351">
            <w:pPr>
              <w:widowControl w:val="0"/>
              <w:spacing w:after="0"/>
              <w:ind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>Владение новейшими знаниями и достижениями науки в области организации системы здравоохранения, современными теориями и методами ее изучения, способность использовать их для самостоятельного анализа и принятия управленческих решений;</w:t>
            </w:r>
          </w:p>
          <w:p w:rsidR="001F3A34" w:rsidRPr="00184067" w:rsidRDefault="001F3A34" w:rsidP="00B01351">
            <w:pPr>
              <w:widowControl w:val="0"/>
              <w:spacing w:after="0"/>
              <w:ind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>Владение навыками публикации и презентации результатов концептуально-теоретической и исследовательской деятельности в сфере здравоохранения;</w:t>
            </w:r>
          </w:p>
          <w:p w:rsidR="001F3A34" w:rsidRPr="00184067" w:rsidRDefault="001F3A34" w:rsidP="00B01351">
            <w:pPr>
              <w:widowControl w:val="0"/>
              <w:spacing w:after="0"/>
              <w:ind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самостоятельно работать с научной литературой и источниками, систематизировать и систематизировать и обобщать информацию, статистические данные, содержащиеся в справочных изданиях, специализированной периодической печати и интернете; анализировать исторические предпосылки, современные проблемы, особенности, цели и содержание системы здравоохранения, умение критически оценивать принимаемые решения их трактовку людьми, принимающими решения, политическими силами и академическими кругами;</w:t>
            </w:r>
            <w:proofErr w:type="gramEnd"/>
          </w:p>
          <w:p w:rsidR="001F3A34" w:rsidRPr="00184067" w:rsidRDefault="001F3A34" w:rsidP="00B01351">
            <w:pPr>
              <w:widowControl w:val="0"/>
              <w:spacing w:after="0"/>
              <w:ind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>Владение знаниями об основных принципах современного права в области здравоохранения,, средствах разрешения споров между юридическими лицами, организациями здравоохранения и физическими лицами, свободно ориентироваться в современных тенденциях здравоохранения, адекватно представлять их место и роль в Российской Федерации</w:t>
            </w:r>
            <w:proofErr w:type="gramStart"/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1F3A34" w:rsidRPr="00184067" w:rsidRDefault="001F3A34" w:rsidP="00B01351">
            <w:pPr>
              <w:widowControl w:val="0"/>
              <w:spacing w:after="0"/>
              <w:ind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>Владение знаниями об основах современного состояния и существующих международных режимах в сфере здравоохранения; умение сопоставить российскую систему здравоохранения с аналогичными документами других государств; умение анализировать доктрины и стратегии развития охраны здоровья зарубежных стран для прогноза глобальных трендов</w:t>
            </w:r>
            <w:proofErr w:type="gramStart"/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1F3A34" w:rsidRPr="00184067" w:rsidRDefault="001F3A34" w:rsidP="00B01351">
            <w:pPr>
              <w:widowControl w:val="0"/>
              <w:spacing w:after="0"/>
              <w:ind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>Владение необходимыми знаниями и умениями, требующимися для работы в различных государственных структурах, научно-исследовательских и неправительственных организациях, бизнес структурах; навыки участия в процессе принятия решений; умение применять полученные знания и навыки к осуществлению проектов в области здравоохранения в российской, международной и транснациональной среде; способность организовывать и участвовать в информационных и пропагандистских кампаниях;</w:t>
            </w:r>
            <w:proofErr w:type="gramEnd"/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владение средствами и инструментами переговоров, урегулирования конфликтов и споров между субъектами сферы здравоохранения;</w:t>
            </w:r>
          </w:p>
          <w:p w:rsidR="001F3A34" w:rsidRPr="00184067" w:rsidRDefault="001F3A34" w:rsidP="00B01351">
            <w:pPr>
              <w:widowControl w:val="0"/>
              <w:spacing w:after="0"/>
              <w:ind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>Владение методикой преподавания курсов в пределах профильный дисциплин, умение применять концептуальные знания для анализа политики в области здравоохранения России и других стран</w:t>
            </w:r>
            <w:proofErr w:type="gramStart"/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1F3A34" w:rsidRPr="00184067" w:rsidRDefault="001F3A34" w:rsidP="00B01351">
            <w:pPr>
              <w:widowControl w:val="0"/>
              <w:spacing w:after="0"/>
              <w:ind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профессиональному анализу политических процессов федерального, регионального и муниципального уровней в современной России;</w:t>
            </w:r>
          </w:p>
          <w:p w:rsidR="001F3A34" w:rsidRPr="00184067" w:rsidRDefault="001F3A34" w:rsidP="00B01351">
            <w:pPr>
              <w:widowControl w:val="0"/>
              <w:spacing w:after="0"/>
              <w:ind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участию в планировании и организации управленческих и коммуникационных процессов в сфере здравоохранения;</w:t>
            </w:r>
          </w:p>
          <w:p w:rsidR="001F3A34" w:rsidRPr="00D6483C" w:rsidRDefault="001F3A34" w:rsidP="00B01351">
            <w:pPr>
              <w:widowControl w:val="0"/>
              <w:spacing w:after="0"/>
              <w:ind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>владение знаниями о специфике основных каналов массовой коммуникации (печатных, телевизионных, радио, сети Интернет), способность к использованию их коммуникативных технологий для решения профессиональных задач.</w:t>
            </w:r>
          </w:p>
          <w:p w:rsidR="001F3A34" w:rsidRPr="00021E1E" w:rsidRDefault="001F3A34" w:rsidP="00B01351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A34" w:rsidRPr="00021E1E" w:rsidTr="00B01351">
        <w:tc>
          <w:tcPr>
            <w:tcW w:w="567" w:type="dxa"/>
            <w:shd w:val="clear" w:color="auto" w:fill="auto"/>
          </w:tcPr>
          <w:p w:rsidR="001F3A34" w:rsidRPr="00021E1E" w:rsidRDefault="001F3A34" w:rsidP="00B013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F3A34" w:rsidRPr="00021E1E" w:rsidRDefault="001F3A34" w:rsidP="00B01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Форма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промежуточной</w:t>
            </w:r>
            <w:r w:rsidRPr="00021E1E">
              <w:rPr>
                <w:rFonts w:ascii="Times New Roman" w:hAnsi="Times New Roman"/>
                <w:sz w:val="28"/>
                <w:szCs w:val="28"/>
              </w:rPr>
              <w:t xml:space="preserve"> аттестации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7229" w:type="dxa"/>
            <w:shd w:val="clear" w:color="auto" w:fill="auto"/>
          </w:tcPr>
          <w:p w:rsidR="001F3A34" w:rsidRPr="00021E1E" w:rsidRDefault="001F3A34" w:rsidP="00B01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1F3A34" w:rsidRPr="00021E1E" w:rsidTr="00B01351">
        <w:tc>
          <w:tcPr>
            <w:tcW w:w="567" w:type="dxa"/>
            <w:shd w:val="clear" w:color="auto" w:fill="auto"/>
          </w:tcPr>
          <w:p w:rsidR="001F3A34" w:rsidRPr="00021E1E" w:rsidRDefault="001F3A34" w:rsidP="00B013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F3A34" w:rsidRDefault="001F3A34" w:rsidP="00B01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Компетенции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3A34" w:rsidRPr="00021E1E" w:rsidRDefault="00FE10DF" w:rsidP="001F3A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(УК, ОПК, ПК)</w:t>
            </w:r>
          </w:p>
        </w:tc>
        <w:tc>
          <w:tcPr>
            <w:tcW w:w="7229" w:type="dxa"/>
            <w:shd w:val="clear" w:color="auto" w:fill="auto"/>
          </w:tcPr>
          <w:p w:rsidR="00FE10DF" w:rsidRPr="00E9431F" w:rsidRDefault="00FE10DF" w:rsidP="00FE10DF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31F">
              <w:rPr>
                <w:rFonts w:ascii="Times New Roman" w:hAnsi="Times New Roman"/>
                <w:b/>
                <w:sz w:val="24"/>
                <w:szCs w:val="24"/>
              </w:rPr>
              <w:t>УК-1. </w:t>
            </w:r>
          </w:p>
          <w:p w:rsidR="00FE10DF" w:rsidRPr="00E9431F" w:rsidRDefault="00FE10DF" w:rsidP="00FE10DF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31F">
              <w:rPr>
                <w:rFonts w:ascii="Times New Roman" w:hAnsi="Times New Roman"/>
                <w:i/>
                <w:sz w:val="24"/>
                <w:szCs w:val="24"/>
              </w:rPr>
              <w:t>На уровне магистрат</w:t>
            </w:r>
            <w:r w:rsidRPr="00E9431F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E9431F">
              <w:rPr>
                <w:rFonts w:ascii="Times New Roman" w:hAnsi="Times New Roman"/>
                <w:i/>
                <w:sz w:val="24"/>
                <w:szCs w:val="24"/>
              </w:rPr>
              <w:t>ры:</w:t>
            </w:r>
          </w:p>
          <w:p w:rsidR="00FE10DF" w:rsidRPr="00E9431F" w:rsidRDefault="00FE10DF" w:rsidP="00FE10DF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431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9431F">
              <w:rPr>
                <w:rFonts w:ascii="Times New Roman" w:hAnsi="Times New Roman"/>
                <w:sz w:val="24"/>
                <w:szCs w:val="24"/>
              </w:rPr>
              <w:t xml:space="preserve"> формулировать научно обоснованные гипотезы, со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з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 xml:space="preserve">давать теоретические модели явлений и процессов, применять </w:t>
            </w:r>
            <w:r w:rsidRPr="00E9431F">
              <w:rPr>
                <w:rFonts w:ascii="Times New Roman" w:hAnsi="Times New Roman"/>
                <w:sz w:val="24"/>
                <w:szCs w:val="24"/>
              </w:rPr>
              <w:lastRenderedPageBreak/>
              <w:t>методологию научного познания в профессиональной деятел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ь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FE10DF" w:rsidRPr="00E9431F" w:rsidRDefault="00FE10DF" w:rsidP="00FE10DF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31F">
              <w:rPr>
                <w:rFonts w:ascii="Times New Roman" w:hAnsi="Times New Roman"/>
                <w:b/>
                <w:sz w:val="24"/>
                <w:szCs w:val="24"/>
              </w:rPr>
              <w:t>УК-6. </w:t>
            </w:r>
          </w:p>
          <w:p w:rsidR="00FE10DF" w:rsidRPr="00E9431F" w:rsidRDefault="00FE10DF" w:rsidP="00FE10DF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31F">
              <w:rPr>
                <w:rFonts w:ascii="Times New Roman" w:hAnsi="Times New Roman"/>
                <w:i/>
                <w:sz w:val="24"/>
                <w:szCs w:val="24"/>
              </w:rPr>
              <w:t xml:space="preserve">На уровнях </w:t>
            </w:r>
            <w:proofErr w:type="spellStart"/>
            <w:r w:rsidRPr="00E9431F">
              <w:rPr>
                <w:rFonts w:ascii="Times New Roman" w:hAnsi="Times New Roman"/>
                <w:i/>
                <w:sz w:val="24"/>
                <w:szCs w:val="24"/>
              </w:rPr>
              <w:t>бакалавриата</w:t>
            </w:r>
            <w:proofErr w:type="spellEnd"/>
            <w:r w:rsidRPr="00E9431F">
              <w:rPr>
                <w:rFonts w:ascii="Times New Roman" w:hAnsi="Times New Roman"/>
                <w:i/>
                <w:sz w:val="24"/>
                <w:szCs w:val="24"/>
              </w:rPr>
              <w:t xml:space="preserve"> и магистратуры:</w:t>
            </w:r>
          </w:p>
          <w:p w:rsidR="00FE10DF" w:rsidRPr="00E9431F" w:rsidRDefault="00FE10DF" w:rsidP="00FE10DF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431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9431F">
              <w:rPr>
                <w:rFonts w:ascii="Times New Roman" w:hAnsi="Times New Roman"/>
                <w:sz w:val="24"/>
                <w:szCs w:val="24"/>
              </w:rPr>
              <w:t xml:space="preserve"> осуществлять письменную и устную коммуник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цию на государственном языке Российской Федерации в процессе академического и профессионального взаимоде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й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ствия с учетом культурного контекста общения на основе современных коммуникативных те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х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нологий.</w:t>
            </w:r>
          </w:p>
          <w:p w:rsidR="00FE10DF" w:rsidRPr="00E9431F" w:rsidRDefault="00FE10DF" w:rsidP="00FE10DF">
            <w:pPr>
              <w:spacing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31F">
              <w:rPr>
                <w:rFonts w:ascii="Times New Roman" w:hAnsi="Times New Roman"/>
                <w:b/>
                <w:sz w:val="24"/>
                <w:szCs w:val="24"/>
              </w:rPr>
              <w:t>УК-8.</w:t>
            </w:r>
          </w:p>
          <w:p w:rsidR="00FE10DF" w:rsidRPr="00E9431F" w:rsidRDefault="00FE10DF" w:rsidP="00FE10DF">
            <w:pPr>
              <w:spacing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31F">
              <w:rPr>
                <w:rFonts w:ascii="Times New Roman" w:hAnsi="Times New Roman"/>
                <w:i/>
                <w:sz w:val="24"/>
                <w:szCs w:val="24"/>
              </w:rPr>
              <w:t xml:space="preserve">На уровнях </w:t>
            </w:r>
            <w:proofErr w:type="spellStart"/>
            <w:r w:rsidRPr="00E9431F">
              <w:rPr>
                <w:rFonts w:ascii="Times New Roman" w:hAnsi="Times New Roman"/>
                <w:i/>
                <w:sz w:val="24"/>
                <w:szCs w:val="24"/>
              </w:rPr>
              <w:t>бакалавриата</w:t>
            </w:r>
            <w:proofErr w:type="spellEnd"/>
            <w:r w:rsidRPr="00E9431F">
              <w:rPr>
                <w:rFonts w:ascii="Times New Roman" w:hAnsi="Times New Roman"/>
                <w:i/>
                <w:sz w:val="24"/>
                <w:szCs w:val="24"/>
              </w:rPr>
              <w:t xml:space="preserve"> и магистратуры:</w:t>
            </w:r>
          </w:p>
          <w:p w:rsidR="00FE10DF" w:rsidRPr="00E9431F" w:rsidRDefault="00FE10DF" w:rsidP="00FE10DF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431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9431F">
              <w:rPr>
                <w:rFonts w:ascii="Times New Roman" w:hAnsi="Times New Roman"/>
                <w:sz w:val="24"/>
                <w:szCs w:val="24"/>
              </w:rPr>
              <w:t xml:space="preserve"> использовать современные информ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ционно-коммуникационные технологии в академической и професси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нальной сферах.</w:t>
            </w:r>
          </w:p>
          <w:p w:rsidR="00FE10DF" w:rsidRPr="00E9431F" w:rsidRDefault="00FE10DF" w:rsidP="00FE10DF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31F">
              <w:rPr>
                <w:rFonts w:ascii="Times New Roman" w:hAnsi="Times New Roman"/>
                <w:b/>
                <w:sz w:val="24"/>
                <w:szCs w:val="24"/>
              </w:rPr>
              <w:t>УК-11. </w:t>
            </w:r>
          </w:p>
          <w:p w:rsidR="00FE10DF" w:rsidRPr="00E9431F" w:rsidRDefault="00FE10DF" w:rsidP="00FE10DF">
            <w:pPr>
              <w:spacing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31F">
              <w:rPr>
                <w:rFonts w:ascii="Times New Roman" w:hAnsi="Times New Roman"/>
                <w:i/>
                <w:sz w:val="24"/>
                <w:szCs w:val="24"/>
              </w:rPr>
              <w:t>На уровне магистр</w:t>
            </w:r>
            <w:r w:rsidRPr="00E9431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9431F">
              <w:rPr>
                <w:rFonts w:ascii="Times New Roman" w:hAnsi="Times New Roman"/>
                <w:i/>
                <w:sz w:val="24"/>
                <w:szCs w:val="24"/>
              </w:rPr>
              <w:t>туры:</w:t>
            </w:r>
          </w:p>
          <w:p w:rsidR="00FE10DF" w:rsidRPr="00E9431F" w:rsidRDefault="00FE10DF" w:rsidP="00FE10DF">
            <w:pPr>
              <w:spacing w:line="312" w:lineRule="auto"/>
              <w:jc w:val="both"/>
              <w:rPr>
                <w:rStyle w:val="a8"/>
                <w:rFonts w:ascii="Times New Roman" w:hAnsi="Times New Roman"/>
                <w:i w:val="0"/>
                <w:color w:val="222222"/>
                <w:sz w:val="24"/>
                <w:szCs w:val="24"/>
              </w:rPr>
            </w:pPr>
            <w:proofErr w:type="gramStart"/>
            <w:r w:rsidRPr="00E9431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9431F">
              <w:rPr>
                <w:rFonts w:ascii="Times New Roman" w:hAnsi="Times New Roman"/>
                <w:sz w:val="24"/>
                <w:szCs w:val="24"/>
              </w:rPr>
              <w:t xml:space="preserve"> определять и реализовывать приоритеты личнос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т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ного и профессионального развития в ближайшей и отдаленной пе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спективах.</w:t>
            </w:r>
          </w:p>
          <w:p w:rsidR="00FE10DF" w:rsidRPr="00E9431F" w:rsidRDefault="00FE10DF" w:rsidP="00FE10DF">
            <w:pPr>
              <w:tabs>
                <w:tab w:val="center" w:pos="1399"/>
              </w:tabs>
              <w:spacing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31F">
              <w:rPr>
                <w:rFonts w:ascii="Times New Roman" w:hAnsi="Times New Roman"/>
                <w:b/>
                <w:sz w:val="24"/>
                <w:szCs w:val="24"/>
              </w:rPr>
              <w:t>УК-14.</w:t>
            </w:r>
            <w:r w:rsidRPr="00E9431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FE10DF" w:rsidRPr="00E9431F" w:rsidRDefault="00FE10DF" w:rsidP="00FE10DF">
            <w:pPr>
              <w:spacing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31F">
              <w:rPr>
                <w:rFonts w:ascii="Times New Roman" w:hAnsi="Times New Roman"/>
                <w:i/>
                <w:sz w:val="24"/>
                <w:szCs w:val="24"/>
              </w:rPr>
              <w:t xml:space="preserve">На уровне </w:t>
            </w:r>
            <w:proofErr w:type="spellStart"/>
            <w:r w:rsidRPr="00E9431F">
              <w:rPr>
                <w:rFonts w:ascii="Times New Roman" w:hAnsi="Times New Roman"/>
                <w:i/>
                <w:sz w:val="24"/>
                <w:szCs w:val="24"/>
              </w:rPr>
              <w:t>бакалавриата</w:t>
            </w:r>
            <w:proofErr w:type="spellEnd"/>
            <w:r w:rsidRPr="00E9431F">
              <w:rPr>
                <w:rFonts w:ascii="Times New Roman" w:hAnsi="Times New Roman"/>
                <w:i/>
                <w:sz w:val="24"/>
                <w:szCs w:val="24"/>
              </w:rPr>
              <w:t xml:space="preserve"> и магистратуры:</w:t>
            </w:r>
          </w:p>
          <w:p w:rsidR="00FE10DF" w:rsidRPr="00E9431F" w:rsidRDefault="00FE10DF" w:rsidP="00FE10DF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431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9431F">
              <w:rPr>
                <w:rFonts w:ascii="Times New Roman" w:hAnsi="Times New Roman"/>
                <w:sz w:val="24"/>
                <w:szCs w:val="24"/>
              </w:rPr>
              <w:t xml:space="preserve"> использовать основы правовых знаний в социал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ь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ной и профессиональной деятельности.</w:t>
            </w:r>
          </w:p>
          <w:p w:rsidR="00FE10DF" w:rsidRPr="00E9431F" w:rsidRDefault="00FE10DF" w:rsidP="00FE10DF">
            <w:pPr>
              <w:spacing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31F">
              <w:rPr>
                <w:rFonts w:ascii="Times New Roman" w:hAnsi="Times New Roman"/>
                <w:b/>
                <w:sz w:val="24"/>
                <w:szCs w:val="24"/>
              </w:rPr>
              <w:t>ОПК-3.</w:t>
            </w:r>
          </w:p>
          <w:p w:rsidR="00FE10DF" w:rsidRPr="00E9431F" w:rsidRDefault="00FE10DF" w:rsidP="00FE10DF">
            <w:pPr>
              <w:spacing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31F">
              <w:rPr>
                <w:rFonts w:ascii="Times New Roman" w:hAnsi="Times New Roman"/>
                <w:i/>
                <w:sz w:val="24"/>
                <w:szCs w:val="24"/>
              </w:rPr>
              <w:t>На уровне магистр</w:t>
            </w:r>
            <w:r w:rsidRPr="00E9431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9431F">
              <w:rPr>
                <w:rFonts w:ascii="Times New Roman" w:hAnsi="Times New Roman"/>
                <w:i/>
                <w:sz w:val="24"/>
                <w:szCs w:val="24"/>
              </w:rPr>
              <w:t>туры:</w:t>
            </w:r>
          </w:p>
          <w:p w:rsidR="00FE10DF" w:rsidRPr="00E9431F" w:rsidRDefault="00FE10DF" w:rsidP="00FE10DF">
            <w:pPr>
              <w:spacing w:line="312" w:lineRule="auto"/>
              <w:jc w:val="both"/>
              <w:rPr>
                <w:rStyle w:val="a8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 w:rsidRPr="00E9431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9431F">
              <w:rPr>
                <w:rFonts w:ascii="Times New Roman" w:hAnsi="Times New Roman"/>
                <w:sz w:val="24"/>
                <w:szCs w:val="24"/>
              </w:rPr>
              <w:t xml:space="preserve"> анализировать, моделировать и прогнозировать глобальные, </w:t>
            </w:r>
            <w:proofErr w:type="spellStart"/>
            <w:r w:rsidRPr="00E9431F">
              <w:rPr>
                <w:rFonts w:ascii="Times New Roman" w:hAnsi="Times New Roman"/>
                <w:sz w:val="24"/>
                <w:szCs w:val="24"/>
              </w:rPr>
              <w:t>макрореги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нальные</w:t>
            </w:r>
            <w:proofErr w:type="spellEnd"/>
            <w:r w:rsidRPr="00E9431F">
              <w:rPr>
                <w:rFonts w:ascii="Times New Roman" w:hAnsi="Times New Roman"/>
                <w:sz w:val="24"/>
                <w:szCs w:val="24"/>
              </w:rPr>
              <w:t>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современных и перспективных методов теоретического и эмпирич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ского исследования.</w:t>
            </w:r>
          </w:p>
          <w:p w:rsidR="00FE10DF" w:rsidRPr="00E9431F" w:rsidRDefault="00FE10DF" w:rsidP="00FE10DF">
            <w:pPr>
              <w:spacing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31F">
              <w:rPr>
                <w:rFonts w:ascii="Times New Roman" w:hAnsi="Times New Roman"/>
                <w:b/>
                <w:sz w:val="24"/>
                <w:szCs w:val="24"/>
              </w:rPr>
              <w:t>ОПК-4.</w:t>
            </w:r>
          </w:p>
          <w:p w:rsidR="00FE10DF" w:rsidRPr="00E9431F" w:rsidRDefault="00FE10DF" w:rsidP="00FE10DF">
            <w:pPr>
              <w:spacing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3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 уровне магистр</w:t>
            </w:r>
            <w:r w:rsidRPr="00E9431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9431F">
              <w:rPr>
                <w:rFonts w:ascii="Times New Roman" w:hAnsi="Times New Roman"/>
                <w:i/>
                <w:sz w:val="24"/>
                <w:szCs w:val="24"/>
              </w:rPr>
              <w:t>туры:</w:t>
            </w:r>
          </w:p>
          <w:p w:rsidR="00FE10DF" w:rsidRPr="00E9431F" w:rsidRDefault="00FE10DF" w:rsidP="00FE10DF">
            <w:pPr>
              <w:spacing w:line="312" w:lineRule="auto"/>
              <w:jc w:val="both"/>
              <w:rPr>
                <w:rStyle w:val="a8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 w:rsidRPr="00E9431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9431F">
              <w:rPr>
                <w:rFonts w:ascii="Times New Roman" w:hAnsi="Times New Roman"/>
                <w:sz w:val="24"/>
                <w:szCs w:val="24"/>
              </w:rPr>
              <w:t xml:space="preserve"> устанавливать причинно-следственные связи, д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вать характеристику и оценку общественно-политическим и социально-экономическим событиям и процессам, выявляя их связь с политическим, экономическим, правовым, соц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 xml:space="preserve">альным и </w:t>
            </w:r>
            <w:proofErr w:type="spellStart"/>
            <w:r w:rsidRPr="00E9431F">
              <w:rPr>
                <w:rFonts w:ascii="Times New Roman" w:hAnsi="Times New Roman"/>
                <w:sz w:val="24"/>
                <w:szCs w:val="24"/>
              </w:rPr>
              <w:t>культурно-цивилизационным</w:t>
            </w:r>
            <w:proofErr w:type="spellEnd"/>
            <w:r w:rsidRPr="00E9431F">
              <w:rPr>
                <w:rFonts w:ascii="Times New Roman" w:hAnsi="Times New Roman"/>
                <w:sz w:val="24"/>
                <w:szCs w:val="24"/>
              </w:rPr>
              <w:t xml:space="preserve"> контекстами, а также с объективными тенденциями и закономерностями комплексного развития конфликтов на глобальном, </w:t>
            </w:r>
            <w:proofErr w:type="spellStart"/>
            <w:r w:rsidRPr="00E9431F">
              <w:rPr>
                <w:rFonts w:ascii="Times New Roman" w:hAnsi="Times New Roman"/>
                <w:sz w:val="24"/>
                <w:szCs w:val="24"/>
              </w:rPr>
              <w:t>макрорегиональном</w:t>
            </w:r>
            <w:proofErr w:type="spellEnd"/>
            <w:r w:rsidRPr="00E9431F">
              <w:rPr>
                <w:rFonts w:ascii="Times New Roman" w:hAnsi="Times New Roman"/>
                <w:sz w:val="24"/>
                <w:szCs w:val="24"/>
              </w:rPr>
              <w:t>, национально-государственном, региональном и л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кальном уровнях.</w:t>
            </w:r>
          </w:p>
          <w:p w:rsidR="00FE10DF" w:rsidRPr="00E9431F" w:rsidRDefault="00FE10DF" w:rsidP="00FE10DF">
            <w:pPr>
              <w:spacing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31F">
              <w:rPr>
                <w:rFonts w:ascii="Times New Roman" w:hAnsi="Times New Roman"/>
                <w:b/>
                <w:sz w:val="24"/>
                <w:szCs w:val="24"/>
              </w:rPr>
              <w:t>ОПК-5.</w:t>
            </w:r>
          </w:p>
          <w:p w:rsidR="00FE10DF" w:rsidRPr="00E9431F" w:rsidRDefault="00FE10DF" w:rsidP="00FE10DF">
            <w:pPr>
              <w:spacing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31F">
              <w:rPr>
                <w:rFonts w:ascii="Times New Roman" w:hAnsi="Times New Roman"/>
                <w:i/>
                <w:sz w:val="24"/>
                <w:szCs w:val="24"/>
              </w:rPr>
              <w:t>На уровне магистр</w:t>
            </w:r>
            <w:r w:rsidRPr="00E9431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9431F">
              <w:rPr>
                <w:rFonts w:ascii="Times New Roman" w:hAnsi="Times New Roman"/>
                <w:i/>
                <w:sz w:val="24"/>
                <w:szCs w:val="24"/>
              </w:rPr>
              <w:t>туры:</w:t>
            </w:r>
          </w:p>
          <w:p w:rsidR="00FE10DF" w:rsidRDefault="00FE10DF" w:rsidP="00FE10DF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431F">
              <w:rPr>
                <w:rFonts w:ascii="Times New Roman" w:hAnsi="Times New Roman"/>
                <w:sz w:val="24"/>
                <w:szCs w:val="24"/>
              </w:rPr>
              <w:t>Способен проводить фундаментальные научные исследов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ния, используя современные методики, в соответствии с видом деятельности, в том числе в междисциплинарных областях, самостоятельно формулировать научные гипотезы и инновационные идеи, оценивать научную новизну и достоверность р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9431F">
              <w:rPr>
                <w:rFonts w:ascii="Times New Roman" w:hAnsi="Times New Roman"/>
                <w:sz w:val="24"/>
                <w:szCs w:val="24"/>
              </w:rPr>
              <w:t>зультатов проведенных исследований.</w:t>
            </w:r>
            <w:proofErr w:type="gramEnd"/>
          </w:p>
          <w:p w:rsidR="00FE10DF" w:rsidRDefault="00FE10DF" w:rsidP="00FE10DF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431F">
              <w:rPr>
                <w:rFonts w:ascii="Times New Roman" w:hAnsi="Times New Roman"/>
                <w:b/>
                <w:sz w:val="24"/>
                <w:szCs w:val="24"/>
              </w:rPr>
              <w:t>ОПК-8.</w:t>
            </w:r>
          </w:p>
          <w:p w:rsidR="00FE10DF" w:rsidRPr="00C828A3" w:rsidRDefault="00FE10DF" w:rsidP="00FE10DF">
            <w:pPr>
              <w:spacing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28A3">
              <w:rPr>
                <w:rFonts w:ascii="Times New Roman" w:hAnsi="Times New Roman"/>
                <w:i/>
                <w:sz w:val="24"/>
                <w:szCs w:val="24"/>
              </w:rPr>
              <w:t>На уровне магистр</w:t>
            </w:r>
            <w:r w:rsidRPr="00C828A3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828A3">
              <w:rPr>
                <w:rFonts w:ascii="Times New Roman" w:hAnsi="Times New Roman"/>
                <w:i/>
                <w:sz w:val="24"/>
                <w:szCs w:val="24"/>
              </w:rPr>
              <w:t>туры:</w:t>
            </w:r>
          </w:p>
          <w:p w:rsidR="00FE10DF" w:rsidRPr="00C828A3" w:rsidRDefault="00FE10DF" w:rsidP="00FE10DF">
            <w:pPr>
              <w:spacing w:line="312" w:lineRule="auto"/>
              <w:jc w:val="both"/>
              <w:rPr>
                <w:rStyle w:val="a8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 w:rsidRPr="00C828A3">
              <w:rPr>
                <w:rFonts w:ascii="Times New Roman" w:hAnsi="Times New Roman"/>
                <w:sz w:val="24"/>
                <w:szCs w:val="24"/>
              </w:rPr>
              <w:t>Способен самостоятельно выстраивать стратегии представления результатов своей пр</w:t>
            </w:r>
            <w:r w:rsidRPr="00C828A3">
              <w:rPr>
                <w:rFonts w:ascii="Times New Roman" w:hAnsi="Times New Roman"/>
                <w:sz w:val="24"/>
                <w:szCs w:val="24"/>
              </w:rPr>
              <w:t>о</w:t>
            </w:r>
            <w:r w:rsidRPr="00C828A3">
              <w:rPr>
                <w:rFonts w:ascii="Times New Roman" w:hAnsi="Times New Roman"/>
                <w:sz w:val="24"/>
                <w:szCs w:val="24"/>
              </w:rPr>
              <w:t>фессиональной деятельности, в том числе в публичном формате, на основе подбора соответствующих информационно-коммуникативных технологий и каналов ра</w:t>
            </w:r>
            <w:r w:rsidRPr="00C828A3">
              <w:rPr>
                <w:rFonts w:ascii="Times New Roman" w:hAnsi="Times New Roman"/>
                <w:sz w:val="24"/>
                <w:szCs w:val="24"/>
              </w:rPr>
              <w:t>с</w:t>
            </w:r>
            <w:r w:rsidRPr="00C828A3">
              <w:rPr>
                <w:rFonts w:ascii="Times New Roman" w:hAnsi="Times New Roman"/>
                <w:sz w:val="24"/>
                <w:szCs w:val="24"/>
              </w:rPr>
              <w:t>пространения информации.</w:t>
            </w:r>
            <w:proofErr w:type="gramEnd"/>
          </w:p>
          <w:p w:rsidR="00FE10DF" w:rsidRPr="00C828A3" w:rsidRDefault="00FE10DF" w:rsidP="00FE10DF">
            <w:pPr>
              <w:spacing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28A3">
              <w:rPr>
                <w:rFonts w:ascii="Times New Roman" w:hAnsi="Times New Roman"/>
                <w:b/>
                <w:sz w:val="24"/>
                <w:szCs w:val="24"/>
              </w:rPr>
              <w:t>ОПК-11.</w:t>
            </w:r>
          </w:p>
          <w:p w:rsidR="00FE10DF" w:rsidRPr="00C828A3" w:rsidRDefault="00FE10DF" w:rsidP="00FE10DF">
            <w:pPr>
              <w:spacing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28A3">
              <w:rPr>
                <w:rFonts w:ascii="Times New Roman" w:hAnsi="Times New Roman"/>
                <w:i/>
                <w:sz w:val="24"/>
                <w:szCs w:val="24"/>
              </w:rPr>
              <w:t>На уровне магистр</w:t>
            </w:r>
            <w:r w:rsidRPr="00C828A3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828A3">
              <w:rPr>
                <w:rFonts w:ascii="Times New Roman" w:hAnsi="Times New Roman"/>
                <w:i/>
                <w:sz w:val="24"/>
                <w:szCs w:val="24"/>
              </w:rPr>
              <w:t>туры:</w:t>
            </w:r>
          </w:p>
          <w:p w:rsidR="00FE10DF" w:rsidRPr="00C828A3" w:rsidRDefault="00FE10DF" w:rsidP="00FE10DF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28A3">
              <w:rPr>
                <w:rFonts w:ascii="Times New Roman" w:hAnsi="Times New Roman"/>
                <w:bCs/>
                <w:sz w:val="24"/>
                <w:szCs w:val="24"/>
              </w:rPr>
              <w:t>Способен</w:t>
            </w:r>
            <w:proofErr w:type="gramEnd"/>
            <w:r w:rsidRPr="00C828A3">
              <w:rPr>
                <w:rFonts w:ascii="Times New Roman" w:hAnsi="Times New Roman"/>
                <w:bCs/>
                <w:sz w:val="24"/>
                <w:szCs w:val="24"/>
              </w:rPr>
              <w:t xml:space="preserve"> участвовать в реализации образовательных пр</w:t>
            </w:r>
            <w:r w:rsidRPr="00C828A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828A3">
              <w:rPr>
                <w:rFonts w:ascii="Times New Roman" w:hAnsi="Times New Roman"/>
                <w:bCs/>
                <w:sz w:val="24"/>
                <w:szCs w:val="24"/>
              </w:rPr>
              <w:t xml:space="preserve">грамм </w:t>
            </w:r>
            <w:r w:rsidRPr="00C828A3">
              <w:rPr>
                <w:rFonts w:ascii="Times New Roman" w:hAnsi="Times New Roman"/>
                <w:sz w:val="24"/>
                <w:szCs w:val="24"/>
              </w:rPr>
              <w:t>в сфере среднего общего, среднего профессионального, высшего и дополнительного профессионального образ</w:t>
            </w:r>
            <w:r w:rsidRPr="00C828A3">
              <w:rPr>
                <w:rFonts w:ascii="Times New Roman" w:hAnsi="Times New Roman"/>
                <w:sz w:val="24"/>
                <w:szCs w:val="24"/>
              </w:rPr>
              <w:t>о</w:t>
            </w:r>
            <w:r w:rsidRPr="00C828A3"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  <w:p w:rsidR="00FE10DF" w:rsidRPr="00C828A3" w:rsidRDefault="00FE10DF" w:rsidP="00FE10DF">
            <w:pPr>
              <w:spacing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28A3">
              <w:rPr>
                <w:rFonts w:ascii="Times New Roman" w:hAnsi="Times New Roman"/>
                <w:b/>
                <w:sz w:val="24"/>
                <w:szCs w:val="24"/>
              </w:rPr>
              <w:t>ПК-1.</w:t>
            </w:r>
          </w:p>
          <w:p w:rsidR="00FE10DF" w:rsidRPr="00C828A3" w:rsidRDefault="00FE10DF" w:rsidP="00FE10DF">
            <w:pPr>
              <w:spacing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28A3">
              <w:rPr>
                <w:rFonts w:ascii="Times New Roman" w:hAnsi="Times New Roman"/>
                <w:i/>
                <w:sz w:val="24"/>
                <w:szCs w:val="24"/>
              </w:rPr>
              <w:t>На уровне магистр</w:t>
            </w:r>
            <w:r w:rsidRPr="00C828A3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828A3">
              <w:rPr>
                <w:rFonts w:ascii="Times New Roman" w:hAnsi="Times New Roman"/>
                <w:i/>
                <w:sz w:val="24"/>
                <w:szCs w:val="24"/>
              </w:rPr>
              <w:t>туры:</w:t>
            </w:r>
          </w:p>
          <w:p w:rsidR="00FE10DF" w:rsidRPr="00C828A3" w:rsidRDefault="00FE10DF" w:rsidP="00FE10DF">
            <w:pPr>
              <w:pStyle w:val="ConsPlusNormal"/>
              <w:spacing w:line="312" w:lineRule="auto"/>
              <w:jc w:val="both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828A3">
              <w:rPr>
                <w:rFonts w:ascii="Times New Roman" w:hAnsi="Times New Roman" w:cs="Times New Roman"/>
                <w:sz w:val="24"/>
                <w:szCs w:val="24"/>
              </w:rPr>
              <w:t>Способен самостоятельно выявлять актуальные научные проблемы п</w:t>
            </w:r>
            <w:r w:rsidRPr="00C828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8A3">
              <w:rPr>
                <w:rFonts w:ascii="Times New Roman" w:hAnsi="Times New Roman" w:cs="Times New Roman"/>
                <w:sz w:val="24"/>
                <w:szCs w:val="24"/>
              </w:rPr>
              <w:t xml:space="preserve">литологии, разрабатывать методологический и методический инструментарий политологического исследования применительно к </w:t>
            </w:r>
            <w:r w:rsidRPr="00C82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</w:t>
            </w:r>
            <w:r w:rsidRPr="00C828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28A3">
              <w:rPr>
                <w:rFonts w:ascii="Times New Roman" w:hAnsi="Times New Roman" w:cs="Times New Roman"/>
                <w:sz w:val="24"/>
                <w:szCs w:val="24"/>
              </w:rPr>
              <w:t>ному объекту изучения.</w:t>
            </w:r>
          </w:p>
          <w:p w:rsidR="00FE10DF" w:rsidRPr="00C828A3" w:rsidRDefault="00FE10DF" w:rsidP="00FE10DF">
            <w:pPr>
              <w:spacing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28A3">
              <w:rPr>
                <w:rFonts w:ascii="Times New Roman" w:hAnsi="Times New Roman"/>
                <w:b/>
                <w:sz w:val="24"/>
                <w:szCs w:val="24"/>
              </w:rPr>
              <w:t>ПК-7.</w:t>
            </w:r>
          </w:p>
          <w:p w:rsidR="00FE10DF" w:rsidRPr="00C828A3" w:rsidRDefault="00FE10DF" w:rsidP="00FE10DF">
            <w:pPr>
              <w:spacing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28A3">
              <w:rPr>
                <w:rFonts w:ascii="Times New Roman" w:hAnsi="Times New Roman"/>
                <w:i/>
                <w:sz w:val="24"/>
                <w:szCs w:val="24"/>
              </w:rPr>
              <w:t>На уровне магистр</w:t>
            </w:r>
            <w:r w:rsidRPr="00C828A3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828A3">
              <w:rPr>
                <w:rFonts w:ascii="Times New Roman" w:hAnsi="Times New Roman"/>
                <w:i/>
                <w:sz w:val="24"/>
                <w:szCs w:val="24"/>
              </w:rPr>
              <w:t>туры:</w:t>
            </w:r>
          </w:p>
          <w:p w:rsidR="00FE10DF" w:rsidRPr="00C828A3" w:rsidRDefault="00FE10DF" w:rsidP="00FE10DF">
            <w:pPr>
              <w:pStyle w:val="ConsPlusNormal"/>
              <w:spacing w:line="312" w:lineRule="auto"/>
              <w:jc w:val="both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gramStart"/>
            <w:r w:rsidRPr="00C828A3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828A3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аналитические материалы, содержащие самостоятельную и арг</w:t>
            </w:r>
            <w:r w:rsidRPr="00C828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28A3">
              <w:rPr>
                <w:rFonts w:ascii="Times New Roman" w:hAnsi="Times New Roman" w:cs="Times New Roman"/>
                <w:sz w:val="24"/>
                <w:szCs w:val="24"/>
              </w:rPr>
              <w:t>ментированную оценку социально-политических идей, теорий, процессов и явлений.</w:t>
            </w:r>
          </w:p>
          <w:p w:rsidR="00FE10DF" w:rsidRPr="00C828A3" w:rsidRDefault="00FE10DF" w:rsidP="00FE10DF">
            <w:pPr>
              <w:spacing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28A3">
              <w:rPr>
                <w:rFonts w:ascii="Times New Roman" w:hAnsi="Times New Roman"/>
                <w:b/>
                <w:sz w:val="24"/>
                <w:szCs w:val="24"/>
              </w:rPr>
              <w:t>ПК-11.</w:t>
            </w:r>
          </w:p>
          <w:p w:rsidR="00FE10DF" w:rsidRPr="00C828A3" w:rsidRDefault="00FE10DF" w:rsidP="00FE10DF">
            <w:pPr>
              <w:spacing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28A3">
              <w:rPr>
                <w:rFonts w:ascii="Times New Roman" w:hAnsi="Times New Roman"/>
                <w:i/>
                <w:sz w:val="24"/>
                <w:szCs w:val="24"/>
              </w:rPr>
              <w:t>На уровне магистр</w:t>
            </w:r>
            <w:r w:rsidRPr="00C828A3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828A3">
              <w:rPr>
                <w:rFonts w:ascii="Times New Roman" w:hAnsi="Times New Roman"/>
                <w:i/>
                <w:sz w:val="24"/>
                <w:szCs w:val="24"/>
              </w:rPr>
              <w:t>туры:</w:t>
            </w:r>
          </w:p>
          <w:p w:rsidR="00FE10DF" w:rsidRPr="00C828A3" w:rsidRDefault="00FE10DF" w:rsidP="00FE10DF">
            <w:pPr>
              <w:pStyle w:val="ConsPlusNormal"/>
              <w:spacing w:line="312" w:lineRule="auto"/>
              <w:jc w:val="both"/>
              <w:rPr>
                <w:rStyle w:val="a8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proofErr w:type="gramStart"/>
            <w:r w:rsidRPr="00C828A3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организовывать, проводить и координировать комплексные аналитические исследования, содержащие аргументированные и обоснованные практические рекомендации для лиц, принимающих полит</w:t>
            </w:r>
            <w:r w:rsidRPr="00C828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8A3">
              <w:rPr>
                <w:rFonts w:ascii="Times New Roman" w:hAnsi="Times New Roman" w:cs="Times New Roman"/>
                <w:sz w:val="24"/>
                <w:szCs w:val="24"/>
              </w:rPr>
              <w:t>ческие решения, действующих в административно-политической и публи</w:t>
            </w:r>
            <w:r w:rsidRPr="00C828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828A3">
              <w:rPr>
                <w:rFonts w:ascii="Times New Roman" w:hAnsi="Times New Roman" w:cs="Times New Roman"/>
                <w:sz w:val="24"/>
                <w:szCs w:val="24"/>
              </w:rPr>
              <w:t xml:space="preserve">но-политической сферах. </w:t>
            </w:r>
            <w:proofErr w:type="gramEnd"/>
          </w:p>
          <w:p w:rsidR="00FE10DF" w:rsidRPr="00C828A3" w:rsidRDefault="00FE10DF" w:rsidP="00FE10DF">
            <w:pPr>
              <w:spacing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28A3">
              <w:rPr>
                <w:rFonts w:ascii="Times New Roman" w:hAnsi="Times New Roman"/>
                <w:b/>
                <w:sz w:val="24"/>
                <w:szCs w:val="24"/>
              </w:rPr>
              <w:t>ПК-16.</w:t>
            </w:r>
          </w:p>
          <w:p w:rsidR="00FE10DF" w:rsidRPr="00C828A3" w:rsidRDefault="00FE10DF" w:rsidP="00FE10DF">
            <w:pPr>
              <w:spacing w:line="31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28A3">
              <w:rPr>
                <w:rFonts w:ascii="Times New Roman" w:hAnsi="Times New Roman"/>
                <w:i/>
                <w:sz w:val="24"/>
                <w:szCs w:val="24"/>
              </w:rPr>
              <w:t>На уровне магистр</w:t>
            </w:r>
            <w:r w:rsidRPr="00C828A3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828A3">
              <w:rPr>
                <w:rFonts w:ascii="Times New Roman" w:hAnsi="Times New Roman"/>
                <w:i/>
                <w:sz w:val="24"/>
                <w:szCs w:val="24"/>
              </w:rPr>
              <w:t>туры:</w:t>
            </w:r>
          </w:p>
          <w:p w:rsidR="001F3A34" w:rsidRDefault="00FE10DF" w:rsidP="00FE10DF">
            <w:pPr>
              <w:shd w:val="clear" w:color="auto" w:fill="FFFFFF"/>
              <w:ind w:firstLine="426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proofErr w:type="gramStart"/>
            <w:r w:rsidRPr="00C828A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C828A3">
              <w:rPr>
                <w:rFonts w:ascii="Times New Roman" w:hAnsi="Times New Roman"/>
                <w:sz w:val="24"/>
                <w:szCs w:val="24"/>
              </w:rPr>
              <w:t xml:space="preserve"> разрабатывать актуальные концепции государс</w:t>
            </w:r>
            <w:r w:rsidRPr="00C828A3">
              <w:rPr>
                <w:rFonts w:ascii="Times New Roman" w:hAnsi="Times New Roman"/>
                <w:sz w:val="24"/>
                <w:szCs w:val="24"/>
              </w:rPr>
              <w:t>т</w:t>
            </w:r>
            <w:r w:rsidRPr="00C828A3">
              <w:rPr>
                <w:rFonts w:ascii="Times New Roman" w:hAnsi="Times New Roman"/>
                <w:sz w:val="24"/>
                <w:szCs w:val="24"/>
              </w:rPr>
              <w:t>венной политики и управления, организовывать и координировать проведение внутригосударственных и междун</w:t>
            </w:r>
            <w:r w:rsidRPr="00C828A3">
              <w:rPr>
                <w:rFonts w:ascii="Times New Roman" w:hAnsi="Times New Roman"/>
                <w:sz w:val="24"/>
                <w:szCs w:val="24"/>
              </w:rPr>
              <w:t>а</w:t>
            </w:r>
            <w:r w:rsidRPr="00C828A3">
              <w:rPr>
                <w:rFonts w:ascii="Times New Roman" w:hAnsi="Times New Roman"/>
                <w:sz w:val="24"/>
                <w:szCs w:val="24"/>
              </w:rPr>
              <w:t>родных мероприятий в области политики.</w:t>
            </w:r>
          </w:p>
          <w:p w:rsidR="001F3A34" w:rsidRPr="00021E1E" w:rsidRDefault="001F3A34" w:rsidP="00B01351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A34" w:rsidRPr="00021E1E" w:rsidTr="00B01351">
        <w:tc>
          <w:tcPr>
            <w:tcW w:w="567" w:type="dxa"/>
            <w:shd w:val="clear" w:color="auto" w:fill="auto"/>
          </w:tcPr>
          <w:p w:rsidR="001F3A34" w:rsidRPr="00021E1E" w:rsidRDefault="001F3A34" w:rsidP="00B013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F3A34" w:rsidRPr="00021E1E" w:rsidRDefault="001F3A34" w:rsidP="00B01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DF6">
              <w:rPr>
                <w:rFonts w:ascii="Times New Roman" w:hAnsi="Times New Roman"/>
                <w:sz w:val="28"/>
                <w:szCs w:val="28"/>
              </w:rPr>
              <w:t xml:space="preserve">Примеры </w:t>
            </w:r>
            <w:r>
              <w:rPr>
                <w:rFonts w:ascii="Times New Roman" w:hAnsi="Times New Roman"/>
                <w:sz w:val="28"/>
                <w:szCs w:val="28"/>
              </w:rPr>
              <w:t>оценочных материалов (</w:t>
            </w:r>
            <w:r w:rsidRPr="00FA1DF6">
              <w:rPr>
                <w:rFonts w:ascii="Times New Roman" w:hAnsi="Times New Roman"/>
                <w:sz w:val="28"/>
                <w:szCs w:val="28"/>
              </w:rPr>
              <w:t>фондов оценочных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:rsidR="001F3A34" w:rsidRPr="00FC056B" w:rsidRDefault="001F3A34" w:rsidP="001F3A34">
            <w:pPr>
              <w:numPr>
                <w:ilvl w:val="0"/>
                <w:numId w:val="2"/>
              </w:numPr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Понятие социальной политики государства.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Система здравоохранения, как ключевой элемент социальной политики.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Здравоохранение, как элемент сохранения стабильности в обществе и инструмент социального выравнивания.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Законодательное обеспечение охраны здоровья. 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Механизм принятия государственных и политических управленческих решений в сфере здравоохранения (охраны здоровья населения). 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Классификация систем здравоохранения и их сравнительная характеристика. Основные типы систем здравоохранения, их достоинства и недостатки. Влияние политики государства на выбор типа системы здравоохранения.</w:t>
            </w:r>
            <w:r w:rsidRPr="00FC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Бюджетно-страховая модель здравоохранения России, ее достоинства и недостатки.</w:t>
            </w:r>
            <w:r w:rsidRPr="00FC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Основные направления современной реформы здравоохранения России.</w:t>
            </w:r>
            <w:r w:rsidRPr="00FC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Место здравоохранения РФ в мировом рейтинге.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Сравнительная характеристика здравоохранения РФ со </w:t>
            </w: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здравоохранением других стран по уровню финансирования, обеспеченности ресурсами, эффективности.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Указы Президента РФ (2012г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,2018 г</w:t>
            </w: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.) по развитию здравоохранения РФ.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Основные финансовые потоки в организациях здравоохранения.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Нормативы экономической деятельности медицинской организации.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Методика оценки экономической эффективности деятельности медицинской организации.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Разработка плана антикризисных мероприятий по повышению экономической эффективности деятельности медицинской организации.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Использование </w:t>
            </w:r>
            <w:proofErr w:type="spell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фармакоэкономических</w:t>
            </w:r>
            <w:proofErr w:type="spell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методов в практике работы медицинских организаций.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Конкурсные закупки и </w:t>
            </w:r>
            <w:proofErr w:type="spell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аутсорсинг</w:t>
            </w:r>
            <w:proofErr w:type="spell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Понятие ГЧП и его необходимость в здравоохранении. Основные проблемы развития ГЧП в здравоохранении России.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Основные модели ГЧП в </w:t>
            </w:r>
            <w:proofErr w:type="spell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здравоохранении</w:t>
            </w:r>
            <w:proofErr w:type="gram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.Г</w:t>
            </w:r>
            <w:proofErr w:type="gram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ЧП</w:t>
            </w:r>
            <w:proofErr w:type="spell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как элемент антикризисных мероприятий.</w:t>
            </w:r>
            <w:r w:rsidRPr="00FC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Преимущества ЧГП в здравоохранении и основные причины недостаточного применения на практике.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Проблемы обеспечение кадрами в здравоохранении и его управлении.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Проблемы </w:t>
            </w:r>
            <w:proofErr w:type="spell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обеспечености</w:t>
            </w:r>
            <w:proofErr w:type="spell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 инфраструктурой, оборудованием и медицинскими изделиями.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Стратегия и тактика лекарственного обеспечения, биологически активные добавки.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Государственная контрольно-разрешительная система в охране здоровья.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Контроль качества медицинской помощи на региональном и  муниципальном уровнях.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Роль профессиональных и общественных организаций в контроле качества охраны здоровья и медицинской помощи.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Контроль качества в медицинской организации.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Саморегулирование в здравоохранении.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Медицинское право как современный юридический механизм взаимоотношений врача и пациента. Основные положения медицинского права.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Отзывчивость системы здравоохранения как немедицинский аспект качества медицинской помощи.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Планирование </w:t>
            </w:r>
            <w:proofErr w:type="gram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мероприятий оптимизации отзывчивости системы здравоохранения</w:t>
            </w:r>
            <w:proofErr w:type="gram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 реализации положений медицинского права.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Понятиястратегического</w:t>
            </w:r>
            <w:proofErr w:type="spell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 тактического менеджмента в </w:t>
            </w: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охране здоровья.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Стратегии развития здравоохранения, образования, фармацевтической и медицинской промышленности.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Стратегия демографической политики.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Стратегия на государственном и муниципальном </w:t>
            </w:r>
            <w:proofErr w:type="gram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уровнях</w:t>
            </w:r>
            <w:proofErr w:type="gram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 применимость на уровне медицинской организации.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Реформы здравоохранения в развитых странах.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Реформы в странах Восточной Европы.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Реформы здравоохранения в России </w:t>
            </w:r>
            <w:proofErr w:type="gram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–а</w:t>
            </w:r>
            <w:proofErr w:type="gram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нализ и прогноз.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Информационно-коммуникационная революция и ее влияние на процессы в современной социальной политике и здравоохранении. Виды </w:t>
            </w:r>
            <w:proofErr w:type="spell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интернет-ресурсов</w:t>
            </w:r>
            <w:proofErr w:type="spell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 технологии работы в </w:t>
            </w:r>
            <w:proofErr w:type="spellStart"/>
            <w:proofErr w:type="gram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интернет-пространстве</w:t>
            </w:r>
            <w:proofErr w:type="spellEnd"/>
            <w:proofErr w:type="gram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, сравнение СМИ и современных </w:t>
            </w:r>
            <w:proofErr w:type="spell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интернет-ресурсов</w:t>
            </w:r>
            <w:proofErr w:type="spell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Использование </w:t>
            </w:r>
            <w:proofErr w:type="spell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интернет-ресурсов</w:t>
            </w:r>
            <w:proofErr w:type="spell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современном управлении. Мобильные технологии и практический опыт их применения в здравоохранении;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Способы, этапы и направления формирования коммуникационной стратегии здравоохранения. Анализ практики эффективных коммуникационных стратегий</w:t>
            </w:r>
            <w:proofErr w:type="gram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Особенности оказания медицинской помощи работающему населению.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Обеспечение профессионального отбора, диспансерное наблюдение.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Предрейсовые</w:t>
            </w:r>
            <w:proofErr w:type="spell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предсменные</w:t>
            </w:r>
            <w:proofErr w:type="spell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медицинские осмотры. Врачебно-инженерные бригады на производстве.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Международные кооперация и нормативное обеспечение  охраны здоровья (ВОЗ, ЕРБ ВОЗ, СНГ, </w:t>
            </w:r>
            <w:proofErr w:type="spell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ЕвраЗЭС</w:t>
            </w:r>
            <w:proofErr w:type="spell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 БРИКС</w:t>
            </w:r>
            <w:proofErr w:type="gram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,Ш</w:t>
            </w:r>
            <w:proofErr w:type="gram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ОС и др.).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Всемирная организация здравоохранения и ее влияние на стратегические и тактические задачи здравоохранения в мире и России, Европейское региональное бюро ВОЗ</w:t>
            </w:r>
            <w:proofErr w:type="gram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Кооперация и ее нормативное обеспечение в рамках </w:t>
            </w:r>
            <w:proofErr w:type="spell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ЕвраЗЭС</w:t>
            </w:r>
            <w:proofErr w:type="spell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 СНГ, БРИКС, ШОС и других международных коопераций</w:t>
            </w:r>
            <w:proofErr w:type="gram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Двусторонние соглашения, межвузовская и межинститутская кооперация и др..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Нормативное обеспечение инноваций в здравоохранении, этические комитеты, общественные советы.</w:t>
            </w:r>
          </w:p>
          <w:p w:rsidR="001F3A34" w:rsidRPr="00277BA6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77BA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Внедрение высоких технологий и их финансовое обеспечение, государственные программы. Роль Российской академии наук, Минздрава РФ, Миннауки и высшей школы </w:t>
            </w:r>
            <w:proofErr w:type="spellStart"/>
            <w:r w:rsidRPr="00277BA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Минпромторговли</w:t>
            </w:r>
            <w:proofErr w:type="spellEnd"/>
            <w:r w:rsidRPr="00277BA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 ФМБА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Структурно-функциональная схема антикризисного управления медучреждением или органами управления здравоохранением.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6B">
              <w:rPr>
                <w:rFonts w:ascii="Times New Roman" w:hAnsi="Times New Roman"/>
                <w:sz w:val="24"/>
                <w:szCs w:val="24"/>
              </w:rPr>
              <w:lastRenderedPageBreak/>
              <w:t>Основные этапы развития здравоохранения до середины 19 века. Земская реформа в здравоохранении Российской империи.</w:t>
            </w:r>
          </w:p>
          <w:p w:rsidR="001F3A34" w:rsidRPr="00FC056B" w:rsidRDefault="001F3A34" w:rsidP="001F3A34">
            <w:pPr>
              <w:pStyle w:val="1-"/>
              <w:numPr>
                <w:ilvl w:val="0"/>
                <w:numId w:val="2"/>
              </w:numPr>
              <w:tabs>
                <w:tab w:val="left" w:pos="851"/>
              </w:tabs>
              <w:spacing w:line="276" w:lineRule="auto"/>
              <w:ind w:left="0" w:firstLine="426"/>
              <w:jc w:val="both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FC056B"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  <w:t>Политические решения, касающиеся здравоохранения России в конце 19-начале 20 века. 1-4 Государственные Думы России.</w:t>
            </w:r>
          </w:p>
          <w:p w:rsidR="001F3A34" w:rsidRPr="00FC056B" w:rsidRDefault="001F3A34" w:rsidP="001F3A34">
            <w:pPr>
              <w:pStyle w:val="1-"/>
              <w:numPr>
                <w:ilvl w:val="0"/>
                <w:numId w:val="2"/>
              </w:numPr>
              <w:tabs>
                <w:tab w:val="left" w:pos="851"/>
              </w:tabs>
              <w:spacing w:line="276" w:lineRule="auto"/>
              <w:ind w:left="0" w:firstLine="426"/>
              <w:jc w:val="both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FC056B"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  <w:t>Система здравоохранения РСФСР (1918г.) и СССР периода развитого социализма: сравнительный анализ.</w:t>
            </w:r>
          </w:p>
          <w:p w:rsidR="001F3A34" w:rsidRPr="00FC056B" w:rsidRDefault="001F3A34" w:rsidP="001F3A34">
            <w:pPr>
              <w:pStyle w:val="1-"/>
              <w:numPr>
                <w:ilvl w:val="0"/>
                <w:numId w:val="2"/>
              </w:numPr>
              <w:tabs>
                <w:tab w:val="left" w:pos="851"/>
              </w:tabs>
              <w:spacing w:line="276" w:lineRule="auto"/>
              <w:ind w:left="0" w:firstLine="426"/>
              <w:jc w:val="both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FC056B"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  <w:t>Здравоохранение России и бывших республик после распада СССР.</w:t>
            </w:r>
          </w:p>
          <w:p w:rsidR="001F3A34" w:rsidRPr="00FC056B" w:rsidRDefault="001F3A34" w:rsidP="001F3A34">
            <w:pPr>
              <w:pStyle w:val="1-"/>
              <w:numPr>
                <w:ilvl w:val="0"/>
                <w:numId w:val="2"/>
              </w:numPr>
              <w:tabs>
                <w:tab w:val="left" w:pos="851"/>
              </w:tabs>
              <w:spacing w:line="276" w:lineRule="auto"/>
              <w:ind w:left="0" w:firstLine="426"/>
              <w:jc w:val="both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FC056B"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  <w:t>ОМС и ДМС - история создания и развития.</w:t>
            </w:r>
          </w:p>
          <w:p w:rsidR="001F3A34" w:rsidRPr="00FC056B" w:rsidRDefault="001F3A34" w:rsidP="001F3A34">
            <w:pPr>
              <w:pStyle w:val="1-"/>
              <w:numPr>
                <w:ilvl w:val="0"/>
                <w:numId w:val="2"/>
              </w:numPr>
              <w:tabs>
                <w:tab w:val="left" w:pos="851"/>
              </w:tabs>
              <w:spacing w:line="276" w:lineRule="auto"/>
              <w:ind w:left="0" w:firstLine="426"/>
              <w:jc w:val="both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FC056B"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  <w:t>Национальные проекты (в т.ч. проект «здоровье») и программа модернизации.</w:t>
            </w:r>
          </w:p>
          <w:p w:rsidR="001F3A34" w:rsidRPr="00FC056B" w:rsidRDefault="001F3A34" w:rsidP="001F3A34">
            <w:pPr>
              <w:pStyle w:val="1-"/>
              <w:numPr>
                <w:ilvl w:val="0"/>
                <w:numId w:val="2"/>
              </w:numPr>
              <w:tabs>
                <w:tab w:val="left" w:pos="851"/>
              </w:tabs>
              <w:spacing w:line="276" w:lineRule="auto"/>
              <w:ind w:left="0" w:firstLine="426"/>
              <w:jc w:val="both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FC056B"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  <w:t>Управляемые причины заболеваемости и смертности. Национальный календарь прививок.</w:t>
            </w:r>
          </w:p>
          <w:p w:rsidR="001F3A34" w:rsidRPr="00FC056B" w:rsidRDefault="001F3A34" w:rsidP="001F3A34">
            <w:pPr>
              <w:pStyle w:val="1-"/>
              <w:numPr>
                <w:ilvl w:val="0"/>
                <w:numId w:val="2"/>
              </w:numPr>
              <w:tabs>
                <w:tab w:val="left" w:pos="851"/>
              </w:tabs>
              <w:spacing w:line="276" w:lineRule="auto"/>
              <w:ind w:left="0" w:firstLine="426"/>
              <w:jc w:val="both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FC056B"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  <w:t>Медицинская статистика, показатели заболеваемости и смертности.</w:t>
            </w:r>
          </w:p>
          <w:p w:rsidR="001F3A34" w:rsidRPr="000D5A80" w:rsidRDefault="001F3A34" w:rsidP="00B01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A34" w:rsidRPr="00FB3836" w:rsidTr="00B01351">
        <w:tc>
          <w:tcPr>
            <w:tcW w:w="567" w:type="dxa"/>
            <w:shd w:val="clear" w:color="auto" w:fill="auto"/>
          </w:tcPr>
          <w:p w:rsidR="001F3A34" w:rsidRPr="00FB3836" w:rsidRDefault="001F3A34" w:rsidP="00B013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F3A34" w:rsidRPr="00FB3836" w:rsidRDefault="001F3A34" w:rsidP="00B01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836">
              <w:rPr>
                <w:rFonts w:ascii="Times New Roman" w:hAnsi="Times New Roman"/>
                <w:sz w:val="24"/>
                <w:szCs w:val="24"/>
              </w:rPr>
              <w:t>Список обязательной литературы</w:t>
            </w:r>
          </w:p>
        </w:tc>
        <w:tc>
          <w:tcPr>
            <w:tcW w:w="7229" w:type="dxa"/>
            <w:shd w:val="clear" w:color="auto" w:fill="auto"/>
          </w:tcPr>
          <w:p w:rsidR="001F3A34" w:rsidRPr="00FB3836" w:rsidRDefault="001F3A34" w:rsidP="001F3A34">
            <w:pPr>
              <w:pStyle w:val="a3"/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836">
              <w:rPr>
                <w:rFonts w:ascii="Times New Roman" w:hAnsi="Times New Roman"/>
                <w:sz w:val="24"/>
                <w:szCs w:val="24"/>
              </w:rPr>
              <w:t>Акчурина</w:t>
            </w:r>
            <w:proofErr w:type="spellEnd"/>
            <w:r w:rsidRPr="00FB3836">
              <w:rPr>
                <w:rFonts w:ascii="Times New Roman" w:hAnsi="Times New Roman"/>
                <w:sz w:val="24"/>
                <w:szCs w:val="24"/>
              </w:rPr>
              <w:t xml:space="preserve"> Д.Р., Каракулина Е.В., </w:t>
            </w:r>
            <w:proofErr w:type="spellStart"/>
            <w:r w:rsidRPr="00FB3836">
              <w:rPr>
                <w:rFonts w:ascii="Times New Roman" w:hAnsi="Times New Roman"/>
                <w:sz w:val="24"/>
                <w:szCs w:val="24"/>
              </w:rPr>
              <w:t>Нигматулин</w:t>
            </w:r>
            <w:proofErr w:type="spellEnd"/>
            <w:r w:rsidRPr="00FB3836">
              <w:rPr>
                <w:rFonts w:ascii="Times New Roman" w:hAnsi="Times New Roman"/>
                <w:sz w:val="24"/>
                <w:szCs w:val="24"/>
              </w:rPr>
              <w:t xml:space="preserve"> В.А., Широков П.Г. Результаты и проблемы реализации Программы модернизации здравоохранения в субъектах Российской Федерации // Управление здравоохранением, 2013, № 1(35).</w:t>
            </w:r>
          </w:p>
          <w:p w:rsidR="001F3A34" w:rsidRPr="00FB3836" w:rsidRDefault="001F3A34" w:rsidP="001F3A34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836">
              <w:rPr>
                <w:rFonts w:ascii="Times New Roman" w:hAnsi="Times New Roman"/>
                <w:sz w:val="24"/>
                <w:szCs w:val="24"/>
              </w:rPr>
              <w:t>Атьков</w:t>
            </w:r>
            <w:proofErr w:type="spellEnd"/>
            <w:r w:rsidRPr="00FB3836">
              <w:rPr>
                <w:rFonts w:ascii="Times New Roman" w:hAnsi="Times New Roman"/>
                <w:sz w:val="24"/>
                <w:szCs w:val="24"/>
              </w:rPr>
              <w:t xml:space="preserve"> О.Ю., Кудряшов Ю.Ю. </w:t>
            </w:r>
            <w:proofErr w:type="gramStart"/>
            <w:r w:rsidRPr="00FB3836">
              <w:rPr>
                <w:rFonts w:ascii="Times New Roman" w:hAnsi="Times New Roman"/>
                <w:sz w:val="24"/>
                <w:szCs w:val="24"/>
              </w:rPr>
              <w:t>Персональная</w:t>
            </w:r>
            <w:proofErr w:type="gramEnd"/>
            <w:r w:rsidRPr="00FB3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836">
              <w:rPr>
                <w:rFonts w:ascii="Times New Roman" w:hAnsi="Times New Roman"/>
                <w:sz w:val="24"/>
                <w:szCs w:val="24"/>
              </w:rPr>
              <w:t>телемедицина</w:t>
            </w:r>
            <w:proofErr w:type="spellEnd"/>
            <w:r w:rsidRPr="00FB3836">
              <w:rPr>
                <w:rFonts w:ascii="Times New Roman" w:hAnsi="Times New Roman"/>
                <w:sz w:val="24"/>
                <w:szCs w:val="24"/>
              </w:rPr>
              <w:t>. М.: Практика, 2015.</w:t>
            </w:r>
          </w:p>
          <w:p w:rsidR="001F3A34" w:rsidRPr="00FB3836" w:rsidRDefault="001F3A34" w:rsidP="001F3A34">
            <w:pPr>
              <w:pStyle w:val="a3"/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836">
              <w:rPr>
                <w:rFonts w:ascii="Times New Roman" w:hAnsi="Times New Roman"/>
                <w:sz w:val="24"/>
                <w:szCs w:val="24"/>
              </w:rPr>
              <w:t>БЕЛОВА Н.И..СЕЛЬСКОЕ ЗДРАВООХРАНЕНИЕ: СОСТОЯНИЕ, ТЕНДЕНЦИИ И ПРОБЛЕМЫ. Социологические исследования № 3, 2017, с.97-105</w:t>
            </w:r>
          </w:p>
          <w:p w:rsidR="001F3A34" w:rsidRPr="00FB3836" w:rsidRDefault="001F3A34" w:rsidP="001F3A34">
            <w:pPr>
              <w:pStyle w:val="a3"/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836">
              <w:rPr>
                <w:rFonts w:ascii="Times New Roman" w:hAnsi="Times New Roman"/>
                <w:sz w:val="24"/>
                <w:szCs w:val="24"/>
              </w:rPr>
              <w:t>ВАСИЛЬЕВ В.П.. О МАТЕРИАЛЬНО-ФИНАНСОВОМ ОБЕСПЕЧЕНИИ ЗДРАВООХРАНЕНИЯ. Социологические исследования № 3, 2017, с.150-154</w:t>
            </w:r>
          </w:p>
          <w:p w:rsidR="001F3A34" w:rsidRPr="00FB3836" w:rsidRDefault="001F3A34" w:rsidP="001F3A34">
            <w:pPr>
              <w:pStyle w:val="a6"/>
              <w:numPr>
                <w:ilvl w:val="0"/>
                <w:numId w:val="3"/>
              </w:numPr>
              <w:tabs>
                <w:tab w:val="left" w:pos="709"/>
              </w:tabs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B383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Григорьева Н.С. ,Чубарова Т.В. Современное здравоохранение: политика, экономика, управление, М.: Авторская академия, 2013</w:t>
            </w:r>
          </w:p>
          <w:p w:rsidR="001F3A34" w:rsidRPr="00FB3836" w:rsidRDefault="001F3A34" w:rsidP="001F3A34">
            <w:pPr>
              <w:pStyle w:val="a3"/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836">
              <w:rPr>
                <w:rFonts w:ascii="Times New Roman" w:hAnsi="Times New Roman"/>
                <w:sz w:val="24"/>
                <w:szCs w:val="24"/>
              </w:rPr>
              <w:t>Григорьева Н.С. Мониторинг качества работы медицинских организаций: методологический комментарий / Государственное управление. Электронный вестник. Выпуск 51. Август, 2015. С. 34–55.</w:t>
            </w:r>
          </w:p>
          <w:p w:rsidR="001F3A34" w:rsidRPr="00FB3836" w:rsidRDefault="001F3A34" w:rsidP="001F3A34">
            <w:pPr>
              <w:pStyle w:val="a3"/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836">
              <w:rPr>
                <w:rFonts w:ascii="Times New Roman" w:hAnsi="Times New Roman"/>
                <w:sz w:val="24"/>
                <w:szCs w:val="24"/>
              </w:rPr>
              <w:t>Засимова</w:t>
            </w:r>
            <w:proofErr w:type="spellEnd"/>
            <w:r w:rsidRPr="00FB3836">
              <w:rPr>
                <w:rFonts w:ascii="Times New Roman" w:hAnsi="Times New Roman"/>
                <w:sz w:val="24"/>
                <w:szCs w:val="24"/>
              </w:rPr>
              <w:t xml:space="preserve"> Л.С., Кадыров Ф.Н., </w:t>
            </w:r>
            <w:proofErr w:type="spellStart"/>
            <w:r w:rsidRPr="00FB3836">
              <w:rPr>
                <w:rFonts w:ascii="Times New Roman" w:hAnsi="Times New Roman"/>
                <w:sz w:val="24"/>
                <w:szCs w:val="24"/>
              </w:rPr>
              <w:t>Салахутдинова</w:t>
            </w:r>
            <w:proofErr w:type="spellEnd"/>
            <w:r w:rsidRPr="00FB3836">
              <w:rPr>
                <w:rFonts w:ascii="Times New Roman" w:hAnsi="Times New Roman"/>
                <w:sz w:val="24"/>
                <w:szCs w:val="24"/>
              </w:rPr>
              <w:t xml:space="preserve"> С.К., Чернец В.А. Внедрение новых технологий в медицинских организациях. М.: Высшая школа экономики, 2013. </w:t>
            </w:r>
          </w:p>
          <w:p w:rsidR="001F3A34" w:rsidRPr="00FB3836" w:rsidRDefault="001F3A34" w:rsidP="001F3A34">
            <w:pPr>
              <w:pStyle w:val="a3"/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836">
              <w:rPr>
                <w:rFonts w:ascii="Times New Roman" w:hAnsi="Times New Roman"/>
                <w:sz w:val="24"/>
                <w:szCs w:val="24"/>
              </w:rPr>
              <w:t xml:space="preserve">Полунина Н.В. Общественное здоровье и здравоохранение. Учебник. М.: Медицинское информационное агентство, 2010. </w:t>
            </w:r>
          </w:p>
          <w:p w:rsidR="001F3A34" w:rsidRPr="00FB3836" w:rsidRDefault="001F3A34" w:rsidP="001F3A34">
            <w:pPr>
              <w:pStyle w:val="a3"/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8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Решетников А.В. Экономика и управление в здравоохранении. Учебник и практикум. М.: </w:t>
            </w:r>
            <w:proofErr w:type="spellStart"/>
            <w:r w:rsidRPr="00FB38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FB3836">
              <w:rPr>
                <w:rFonts w:ascii="Times New Roman" w:hAnsi="Times New Roman"/>
                <w:sz w:val="24"/>
                <w:szCs w:val="24"/>
              </w:rPr>
              <w:t>, 2016.</w:t>
            </w:r>
          </w:p>
          <w:p w:rsidR="001F3A34" w:rsidRPr="00FB3836" w:rsidRDefault="001F3A34" w:rsidP="00B01351">
            <w:pPr>
              <w:pStyle w:val="a3"/>
              <w:tabs>
                <w:tab w:val="left" w:pos="709"/>
                <w:tab w:val="left" w:pos="1134"/>
              </w:tabs>
              <w:spacing w:after="0" w:line="276" w:lineRule="auto"/>
              <w:ind w:left="10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A34" w:rsidRPr="00FB3836" w:rsidRDefault="001F3A34" w:rsidP="00B01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3A34" w:rsidRPr="00FB3836" w:rsidRDefault="001F3A34" w:rsidP="001F3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A34" w:rsidRPr="00FB3836" w:rsidRDefault="001F3A34" w:rsidP="001F3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3A34" w:rsidRPr="00FB3836" w:rsidRDefault="001F3A34" w:rsidP="001F3A34">
      <w:pPr>
        <w:rPr>
          <w:rFonts w:ascii="Times New Roman" w:hAnsi="Times New Roman"/>
          <w:sz w:val="24"/>
          <w:szCs w:val="24"/>
        </w:rPr>
      </w:pPr>
    </w:p>
    <w:p w:rsidR="001F3A34" w:rsidRDefault="001F3A34" w:rsidP="001F3A34"/>
    <w:p w:rsidR="001F3A34" w:rsidRDefault="001F3A34" w:rsidP="001F3A34"/>
    <w:p w:rsidR="005A256D" w:rsidRDefault="005A256D"/>
    <w:sectPr w:rsidR="005A256D" w:rsidSect="00FB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EFF" w:rsidRDefault="00C26EFF" w:rsidP="001F3A34">
      <w:pPr>
        <w:spacing w:after="0" w:line="240" w:lineRule="auto"/>
      </w:pPr>
      <w:r>
        <w:separator/>
      </w:r>
    </w:p>
  </w:endnote>
  <w:endnote w:type="continuationSeparator" w:id="0">
    <w:p w:rsidR="00C26EFF" w:rsidRDefault="00C26EFF" w:rsidP="001F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EFF" w:rsidRDefault="00C26EFF" w:rsidP="001F3A34">
      <w:pPr>
        <w:spacing w:after="0" w:line="240" w:lineRule="auto"/>
      </w:pPr>
      <w:r>
        <w:separator/>
      </w:r>
    </w:p>
  </w:footnote>
  <w:footnote w:type="continuationSeparator" w:id="0">
    <w:p w:rsidR="00C26EFF" w:rsidRDefault="00C26EFF" w:rsidP="001F3A34">
      <w:pPr>
        <w:spacing w:after="0" w:line="240" w:lineRule="auto"/>
      </w:pPr>
      <w:r>
        <w:continuationSeparator/>
      </w:r>
    </w:p>
  </w:footnote>
  <w:footnote w:id="1">
    <w:p w:rsidR="001F3A34" w:rsidRPr="007D11A7" w:rsidRDefault="001F3A34" w:rsidP="001F3A34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7D11A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Зачет либо экзамен.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66D47"/>
    <w:multiLevelType w:val="hybridMultilevel"/>
    <w:tmpl w:val="0FF8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01EDA"/>
    <w:multiLevelType w:val="hybridMultilevel"/>
    <w:tmpl w:val="B7A4ADF4"/>
    <w:lvl w:ilvl="0" w:tplc="C282ACA8">
      <w:start w:val="1"/>
      <w:numFmt w:val="decimal"/>
      <w:lvlText w:val="%1."/>
      <w:lvlJc w:val="left"/>
      <w:pPr>
        <w:ind w:left="1084" w:hanging="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F4326BF"/>
    <w:multiLevelType w:val="hybridMultilevel"/>
    <w:tmpl w:val="43348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A34"/>
    <w:rsid w:val="001F3A34"/>
    <w:rsid w:val="005A256D"/>
    <w:rsid w:val="00C26EFF"/>
    <w:rsid w:val="00FE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3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F3A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F3A3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1F3A34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1F3A34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1F3A34"/>
    <w:rPr>
      <w:rFonts w:ascii="Calibri" w:eastAsia="Calibri" w:hAnsi="Calibri" w:cs="Times New Roman"/>
    </w:rPr>
  </w:style>
  <w:style w:type="paragraph" w:customStyle="1" w:styleId="1-">
    <w:name w:val="Стиль Стиль Заголовок 1 + Темно-красный не все прописные + не все п..."/>
    <w:basedOn w:val="a"/>
    <w:rsid w:val="001F3A34"/>
    <w:pPr>
      <w:widowControl w:val="0"/>
      <w:numPr>
        <w:ilvl w:val="12"/>
      </w:num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  <w:outlineLvl w:val="3"/>
    </w:pPr>
    <w:rPr>
      <w:rFonts w:ascii="Times New Roman" w:eastAsia="Times New Roman" w:hAnsi="Times New Roman"/>
      <w:b/>
      <w:bCs/>
      <w:color w:val="800000"/>
      <w:sz w:val="28"/>
      <w:szCs w:val="28"/>
      <w:lang w:eastAsia="ru-RU"/>
    </w:rPr>
  </w:style>
  <w:style w:type="character" w:styleId="a8">
    <w:name w:val="Emphasis"/>
    <w:qFormat/>
    <w:rsid w:val="00FE10DF"/>
    <w:rPr>
      <w:i/>
      <w:iCs/>
    </w:rPr>
  </w:style>
  <w:style w:type="paragraph" w:customStyle="1" w:styleId="ConsPlusNormal">
    <w:name w:val="ConsPlusNormal"/>
    <w:rsid w:val="00FE1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2146</Words>
  <Characters>12234</Characters>
  <Application>Microsoft Office Word</Application>
  <DocSecurity>0</DocSecurity>
  <Lines>101</Lines>
  <Paragraphs>28</Paragraphs>
  <ScaleCrop>false</ScaleCrop>
  <Company/>
  <LinksUpToDate>false</LinksUpToDate>
  <CharactersWithSpaces>14352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dcterms:created xsi:type="dcterms:W3CDTF">2019-06-18T07:20:00Z</dcterms:created>
  <dcterms:modified xsi:type="dcterms:W3CDTF">2019-06-18T07:22:00Z</dcterms:modified>
</cp:coreProperties>
</file>