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5C5C6BC8" w:rsidR="00EC4696" w:rsidRPr="008F650A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r w:rsidR="00DF24B3" w:rsidRPr="00DF24B3">
        <w:rPr>
          <w:rFonts w:ascii="Times New Roman" w:hAnsi="Times New Roman"/>
          <w:sz w:val="28"/>
          <w:szCs w:val="28"/>
        </w:rPr>
        <w:t>Теория, методология и методы политико-психологических исследований</w:t>
      </w:r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DE4D7C" w:rsidRPr="00DE4D7C">
        <w:rPr>
          <w:rFonts w:ascii="Times New Roman" w:hAnsi="Times New Roman"/>
          <w:b/>
          <w:sz w:val="28"/>
          <w:szCs w:val="28"/>
        </w:rPr>
        <w:t xml:space="preserve">41.06.01 </w:t>
      </w:r>
      <w:r w:rsidR="009C02AF" w:rsidRPr="00257453">
        <w:rPr>
          <w:rFonts w:ascii="Times New Roman" w:hAnsi="Times New Roman"/>
          <w:b/>
          <w:sz w:val="28"/>
          <w:szCs w:val="28"/>
        </w:rPr>
        <w:t>«</w:t>
      </w:r>
      <w:r w:rsidR="00DE4D7C" w:rsidRPr="00DE4D7C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DE4D7C" w:rsidRPr="00DE4D7C">
        <w:rPr>
          <w:rFonts w:ascii="Times New Roman" w:hAnsi="Times New Roman"/>
          <w:b/>
          <w:sz w:val="28"/>
          <w:szCs w:val="28"/>
        </w:rPr>
        <w:t xml:space="preserve">19.00.12 </w:t>
      </w:r>
      <w:r w:rsidR="009C02AF" w:rsidRPr="00257453">
        <w:rPr>
          <w:rFonts w:ascii="Times New Roman" w:hAnsi="Times New Roman"/>
          <w:b/>
          <w:sz w:val="28"/>
          <w:szCs w:val="28"/>
        </w:rPr>
        <w:t>«</w:t>
      </w:r>
      <w:r w:rsidR="00DE4D7C" w:rsidRPr="00DE4D7C">
        <w:rPr>
          <w:rFonts w:ascii="Times New Roman" w:hAnsi="Times New Roman"/>
          <w:b/>
          <w:sz w:val="28"/>
          <w:szCs w:val="28"/>
        </w:rPr>
        <w:t>Политическая психология</w:t>
      </w:r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DE4D7C" w:rsidRPr="00DE4D7C">
        <w:rPr>
          <w:rFonts w:ascii="Times New Roman" w:hAnsi="Times New Roman"/>
          <w:sz w:val="28"/>
          <w:szCs w:val="28"/>
        </w:rPr>
        <w:t xml:space="preserve">политологии </w:t>
      </w:r>
      <w:r w:rsidRPr="008F650A">
        <w:rPr>
          <w:rFonts w:ascii="Times New Roman" w:hAnsi="Times New Roman"/>
          <w:sz w:val="28"/>
          <w:szCs w:val="28"/>
        </w:rPr>
        <w:t>Московского государст</w:t>
      </w:r>
      <w:r w:rsidR="00DF24B3">
        <w:rPr>
          <w:rFonts w:ascii="Times New Roman" w:hAnsi="Times New Roman"/>
          <w:sz w:val="28"/>
          <w:szCs w:val="28"/>
        </w:rPr>
        <w:t>венного университета имени М.В. </w:t>
      </w:r>
      <w:r w:rsidRPr="008F650A">
        <w:rPr>
          <w:rFonts w:ascii="Times New Roman" w:hAnsi="Times New Roman"/>
          <w:sz w:val="28"/>
          <w:szCs w:val="28"/>
        </w:rPr>
        <w:t xml:space="preserve">Ломоносова кафедрой </w:t>
      </w:r>
      <w:r w:rsidR="00DE4D7C" w:rsidRPr="00DE4D7C">
        <w:rPr>
          <w:rFonts w:ascii="Times New Roman" w:hAnsi="Times New Roman"/>
          <w:sz w:val="28"/>
          <w:szCs w:val="28"/>
        </w:rPr>
        <w:t>социологии и психологии политики</w:t>
      </w:r>
      <w:r w:rsidRPr="008F650A">
        <w:rPr>
          <w:rFonts w:ascii="Times New Roman" w:hAnsi="Times New Roman"/>
          <w:sz w:val="28"/>
          <w:szCs w:val="28"/>
        </w:rPr>
        <w:t>.</w:t>
      </w:r>
    </w:p>
    <w:p w14:paraId="667C76C9" w14:textId="0F6C52BD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B52EB4" w:rsidRPr="00B52EB4">
        <w:rPr>
          <w:rFonts w:ascii="Times New Roman" w:hAnsi="Times New Roman"/>
          <w:iCs/>
          <w:sz w:val="28"/>
          <w:szCs w:val="28"/>
        </w:rPr>
        <w:t>3</w:t>
      </w:r>
      <w:r w:rsidR="00B52EB4">
        <w:rPr>
          <w:rFonts w:ascii="Times New Roman" w:hAnsi="Times New Roman"/>
          <w:iCs/>
          <w:sz w:val="28"/>
          <w:szCs w:val="28"/>
        </w:rPr>
        <w:t xml:space="preserve"> </w:t>
      </w:r>
      <w:r w:rsidRPr="008F650A">
        <w:rPr>
          <w:rFonts w:ascii="Times New Roman" w:hAnsi="Times New Roman"/>
          <w:sz w:val="28"/>
          <w:szCs w:val="28"/>
        </w:rPr>
        <w:t>зачетные единицы (</w:t>
      </w:r>
      <w:r w:rsidR="00B52EB4" w:rsidRPr="00B52EB4">
        <w:rPr>
          <w:rFonts w:ascii="Times New Roman" w:hAnsi="Times New Roman"/>
          <w:iCs/>
          <w:sz w:val="28"/>
          <w:szCs w:val="28"/>
        </w:rPr>
        <w:t>108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Pr="008F650A">
        <w:rPr>
          <w:rFonts w:ascii="Times New Roman" w:hAnsi="Times New Roman"/>
          <w:sz w:val="28"/>
          <w:szCs w:val="28"/>
        </w:rPr>
        <w:t>.). Программа дисциплины включает лекционные занятия (</w:t>
      </w:r>
      <w:r w:rsidR="00DF24B3">
        <w:rPr>
          <w:rFonts w:ascii="Times New Roman" w:hAnsi="Times New Roman"/>
          <w:iCs/>
          <w:sz w:val="28"/>
          <w:szCs w:val="28"/>
        </w:rPr>
        <w:t>16</w:t>
      </w:r>
      <w:r w:rsidR="00DE4D7C">
        <w:rPr>
          <w:rFonts w:ascii="Times New Roman" w:hAnsi="Times New Roman"/>
          <w:sz w:val="28"/>
          <w:szCs w:val="28"/>
        </w:rPr>
        <w:t> </w:t>
      </w:r>
      <w:proofErr w:type="spellStart"/>
      <w:r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Pr="008F650A">
        <w:rPr>
          <w:rFonts w:ascii="Times New Roman" w:hAnsi="Times New Roman"/>
          <w:sz w:val="28"/>
          <w:szCs w:val="28"/>
        </w:rPr>
        <w:t xml:space="preserve">.), </w:t>
      </w:r>
      <w:r w:rsidR="00DE4D7C" w:rsidRPr="00DE4D7C">
        <w:rPr>
          <w:rFonts w:ascii="Times New Roman" w:hAnsi="Times New Roman"/>
          <w:sz w:val="28"/>
          <w:szCs w:val="28"/>
        </w:rPr>
        <w:t>занятия семинарского типа</w:t>
      </w:r>
      <w:r w:rsidR="00DE4D7C">
        <w:rPr>
          <w:rFonts w:ascii="Times New Roman" w:hAnsi="Times New Roman"/>
          <w:sz w:val="28"/>
          <w:szCs w:val="28"/>
        </w:rPr>
        <w:t xml:space="preserve"> (</w:t>
      </w:r>
      <w:r w:rsidR="00DF24B3">
        <w:rPr>
          <w:rFonts w:ascii="Times New Roman" w:hAnsi="Times New Roman"/>
          <w:iCs/>
          <w:sz w:val="28"/>
          <w:szCs w:val="28"/>
        </w:rPr>
        <w:t>16</w:t>
      </w:r>
      <w:r w:rsidR="00B52EB4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DE4D7C"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="00DE4D7C" w:rsidRPr="008F650A">
        <w:rPr>
          <w:rFonts w:ascii="Times New Roman" w:hAnsi="Times New Roman"/>
          <w:sz w:val="28"/>
          <w:szCs w:val="28"/>
        </w:rPr>
        <w:t>.)</w:t>
      </w:r>
      <w:r w:rsidR="00DE4D7C">
        <w:rPr>
          <w:rFonts w:ascii="Times New Roman" w:hAnsi="Times New Roman"/>
          <w:sz w:val="28"/>
          <w:szCs w:val="28"/>
        </w:rPr>
        <w:t xml:space="preserve">, групповые и индивидуальные </w:t>
      </w:r>
      <w:r w:rsidRPr="008F650A">
        <w:rPr>
          <w:rFonts w:ascii="Times New Roman" w:hAnsi="Times New Roman"/>
          <w:sz w:val="28"/>
          <w:szCs w:val="28"/>
        </w:rPr>
        <w:t>консультации (</w:t>
      </w:r>
      <w:r w:rsidR="00106DA1">
        <w:rPr>
          <w:rFonts w:ascii="Times New Roman" w:hAnsi="Times New Roman"/>
          <w:sz w:val="28"/>
          <w:szCs w:val="28"/>
        </w:rPr>
        <w:t>32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F650A">
        <w:rPr>
          <w:rFonts w:ascii="Times New Roman" w:hAnsi="Times New Roman"/>
          <w:sz w:val="28"/>
          <w:szCs w:val="28"/>
        </w:rPr>
        <w:t>а.ч</w:t>
      </w:r>
      <w:proofErr w:type="spellEnd"/>
      <w:r w:rsidRPr="008F650A">
        <w:rPr>
          <w:rFonts w:ascii="Times New Roman" w:hAnsi="Times New Roman"/>
          <w:sz w:val="28"/>
          <w:szCs w:val="28"/>
        </w:rPr>
        <w:t>.), самостоятельную работу студента (</w:t>
      </w:r>
      <w:r w:rsidR="00106DA1">
        <w:rPr>
          <w:rFonts w:ascii="Times New Roman" w:hAnsi="Times New Roman"/>
          <w:iCs/>
          <w:sz w:val="28"/>
          <w:szCs w:val="28"/>
        </w:rPr>
        <w:t>36</w:t>
      </w:r>
      <w:r w:rsidR="00DE4D7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E4D7C">
        <w:rPr>
          <w:rFonts w:ascii="Times New Roman" w:hAnsi="Times New Roman"/>
          <w:sz w:val="28"/>
          <w:szCs w:val="28"/>
        </w:rPr>
        <w:t>а.ч</w:t>
      </w:r>
      <w:proofErr w:type="spellEnd"/>
      <w:r w:rsidR="00DE4D7C">
        <w:rPr>
          <w:rFonts w:ascii="Times New Roman" w:hAnsi="Times New Roman"/>
          <w:sz w:val="28"/>
          <w:szCs w:val="28"/>
        </w:rPr>
        <w:t xml:space="preserve">.) </w:t>
      </w:r>
      <w:r w:rsidRPr="008F650A">
        <w:rPr>
          <w:rFonts w:ascii="Times New Roman" w:hAnsi="Times New Roman"/>
          <w:sz w:val="28"/>
          <w:szCs w:val="28"/>
        </w:rPr>
        <w:t>и виды контроля успеваемости: текущий контроль в форме обсуждений</w:t>
      </w:r>
      <w:r w:rsidR="00C67A03" w:rsidRPr="008F650A">
        <w:rPr>
          <w:rFonts w:ascii="Times New Roman" w:hAnsi="Times New Roman"/>
          <w:sz w:val="28"/>
          <w:szCs w:val="28"/>
        </w:rPr>
        <w:t xml:space="preserve"> теоретических и практических проблем и </w:t>
      </w:r>
      <w:r w:rsidRPr="008F650A">
        <w:rPr>
          <w:rFonts w:ascii="Times New Roman" w:hAnsi="Times New Roman"/>
          <w:sz w:val="28"/>
          <w:szCs w:val="28"/>
        </w:rPr>
        <w:t xml:space="preserve">решения </w:t>
      </w:r>
      <w:r w:rsidR="00C67A03" w:rsidRPr="008F650A">
        <w:rPr>
          <w:rFonts w:ascii="Times New Roman" w:hAnsi="Times New Roman"/>
          <w:sz w:val="28"/>
          <w:szCs w:val="28"/>
        </w:rPr>
        <w:t xml:space="preserve">ситуационных </w:t>
      </w:r>
      <w:r w:rsidRPr="008F650A">
        <w:rPr>
          <w:rFonts w:ascii="Times New Roman" w:hAnsi="Times New Roman"/>
          <w:sz w:val="28"/>
          <w:szCs w:val="28"/>
        </w:rPr>
        <w:t>задач</w:t>
      </w:r>
      <w:r w:rsidR="00DE4D7C">
        <w:rPr>
          <w:rFonts w:ascii="Times New Roman" w:hAnsi="Times New Roman"/>
          <w:sz w:val="28"/>
          <w:szCs w:val="28"/>
        </w:rPr>
        <w:t xml:space="preserve"> (</w:t>
      </w:r>
      <w:r w:rsidR="00106DA1">
        <w:rPr>
          <w:rFonts w:ascii="Times New Roman" w:hAnsi="Times New Roman"/>
          <w:iCs/>
          <w:sz w:val="28"/>
          <w:szCs w:val="28"/>
        </w:rPr>
        <w:t>8</w:t>
      </w:r>
      <w:r w:rsidR="00DE4D7C">
        <w:rPr>
          <w:rFonts w:ascii="Times New Roman" w:hAnsi="Times New Roman"/>
          <w:sz w:val="28"/>
          <w:szCs w:val="28"/>
        </w:rPr>
        <w:t> </w:t>
      </w:r>
      <w:proofErr w:type="spellStart"/>
      <w:r w:rsidR="00DE4D7C">
        <w:rPr>
          <w:rFonts w:ascii="Times New Roman" w:hAnsi="Times New Roman"/>
          <w:sz w:val="28"/>
          <w:szCs w:val="28"/>
        </w:rPr>
        <w:t>а.ч</w:t>
      </w:r>
      <w:proofErr w:type="spellEnd"/>
      <w:r w:rsidR="00DE4D7C">
        <w:rPr>
          <w:rFonts w:ascii="Times New Roman" w:hAnsi="Times New Roman"/>
          <w:sz w:val="28"/>
          <w:szCs w:val="28"/>
        </w:rPr>
        <w:t>.)</w:t>
      </w:r>
      <w:r w:rsidRPr="008F650A">
        <w:rPr>
          <w:rFonts w:ascii="Times New Roman" w:hAnsi="Times New Roman"/>
          <w:sz w:val="28"/>
          <w:szCs w:val="28"/>
        </w:rPr>
        <w:t xml:space="preserve"> и промежуточный контроль в форме зачета. Дисциплина читается аспирантам в</w:t>
      </w:r>
      <w:r w:rsidR="00106DA1">
        <w:rPr>
          <w:rFonts w:ascii="Times New Roman" w:hAnsi="Times New Roman"/>
          <w:sz w:val="28"/>
          <w:szCs w:val="28"/>
        </w:rPr>
        <w:t xml:space="preserve"> 1</w:t>
      </w:r>
      <w:r w:rsidRPr="008F650A">
        <w:rPr>
          <w:rFonts w:ascii="Times New Roman" w:hAnsi="Times New Roman"/>
          <w:sz w:val="28"/>
          <w:szCs w:val="28"/>
        </w:rPr>
        <w:t>-</w:t>
      </w:r>
      <w:r w:rsidR="00C67A03" w:rsidRPr="008F650A">
        <w:rPr>
          <w:rFonts w:ascii="Times New Roman" w:hAnsi="Times New Roman"/>
          <w:sz w:val="28"/>
          <w:szCs w:val="28"/>
        </w:rPr>
        <w:t>о</w:t>
      </w:r>
      <w:r w:rsidRPr="008F650A">
        <w:rPr>
          <w:rFonts w:ascii="Times New Roman" w:hAnsi="Times New Roman"/>
          <w:sz w:val="28"/>
          <w:szCs w:val="28"/>
        </w:rPr>
        <w:t xml:space="preserve">м семестре </w:t>
      </w:r>
      <w:r w:rsidR="00DE4D7C">
        <w:rPr>
          <w:rFonts w:ascii="Times New Roman" w:hAnsi="Times New Roman"/>
          <w:sz w:val="28"/>
          <w:szCs w:val="28"/>
        </w:rPr>
        <w:t>2</w:t>
      </w:r>
      <w:r w:rsidRPr="008F650A">
        <w:rPr>
          <w:rFonts w:ascii="Times New Roman" w:hAnsi="Times New Roman"/>
          <w:sz w:val="28"/>
          <w:szCs w:val="28"/>
        </w:rPr>
        <w:t>-ого года обучения.</w:t>
      </w:r>
    </w:p>
    <w:p w14:paraId="4FE5E8C4" w14:textId="2416657A" w:rsidR="00EC4696" w:rsidRPr="008F650A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нацелена на формирование </w:t>
      </w:r>
      <w:r w:rsidR="002B643F">
        <w:rPr>
          <w:rFonts w:ascii="Times New Roman" w:hAnsi="Times New Roman"/>
          <w:sz w:val="28"/>
          <w:szCs w:val="28"/>
        </w:rPr>
        <w:t>универсальных</w:t>
      </w:r>
      <w:r w:rsidRPr="008F650A">
        <w:rPr>
          <w:rFonts w:ascii="Times New Roman" w:hAnsi="Times New Roman"/>
          <w:sz w:val="28"/>
          <w:szCs w:val="28"/>
        </w:rPr>
        <w:t xml:space="preserve"> компетенци</w:t>
      </w:r>
      <w:r w:rsidR="009C02AF" w:rsidRPr="008F650A">
        <w:rPr>
          <w:rFonts w:ascii="Times New Roman" w:hAnsi="Times New Roman"/>
          <w:sz w:val="28"/>
          <w:szCs w:val="28"/>
        </w:rPr>
        <w:t>й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2B643F" w:rsidRPr="002B643F">
        <w:rPr>
          <w:rFonts w:ascii="Times New Roman" w:hAnsi="Times New Roman"/>
          <w:sz w:val="28"/>
          <w:szCs w:val="28"/>
        </w:rPr>
        <w:t xml:space="preserve">УК-1 </w:t>
      </w:r>
      <w:r w:rsidR="009C02AF" w:rsidRPr="008F650A">
        <w:rPr>
          <w:rFonts w:ascii="Times New Roman" w:hAnsi="Times New Roman"/>
          <w:sz w:val="28"/>
          <w:szCs w:val="28"/>
        </w:rPr>
        <w:t>(«</w:t>
      </w:r>
      <w:r w:rsidR="00EE52D0">
        <w:rPr>
          <w:rFonts w:ascii="Times New Roman" w:hAnsi="Times New Roman"/>
          <w:sz w:val="28"/>
          <w:szCs w:val="28"/>
        </w:rPr>
        <w:t>С</w:t>
      </w:r>
      <w:r w:rsidR="00EE52D0" w:rsidRPr="00EE52D0">
        <w:rPr>
          <w:rFonts w:ascii="Times New Roman" w:hAnsi="Times New Roman"/>
          <w:sz w:val="28"/>
          <w:szCs w:val="28"/>
        </w:rPr>
        <w:t>пособность к критическому анализу и оценке современных научных достижений, генерировани</w:t>
      </w:r>
      <w:r w:rsidR="00EE52D0">
        <w:rPr>
          <w:rFonts w:ascii="Times New Roman" w:hAnsi="Times New Roman"/>
          <w:sz w:val="28"/>
          <w:szCs w:val="28"/>
        </w:rPr>
        <w:t>е</w:t>
      </w:r>
      <w:r w:rsidR="00EE52D0" w:rsidRPr="00EE52D0">
        <w:rPr>
          <w:rFonts w:ascii="Times New Roman" w:hAnsi="Times New Roman"/>
          <w:sz w:val="28"/>
          <w:szCs w:val="28"/>
        </w:rPr>
        <w:t xml:space="preserve"> новых идей при решении исследовательских и практических задач, в том числе в междисциплинарных областях</w:t>
      </w:r>
      <w:r w:rsidR="009C02AF" w:rsidRPr="008F650A">
        <w:rPr>
          <w:rFonts w:ascii="Times New Roman" w:hAnsi="Times New Roman"/>
          <w:sz w:val="28"/>
          <w:szCs w:val="28"/>
        </w:rPr>
        <w:t xml:space="preserve">»), </w:t>
      </w:r>
      <w:r w:rsidR="002B643F" w:rsidRPr="008F650A">
        <w:rPr>
          <w:rFonts w:ascii="Times New Roman" w:hAnsi="Times New Roman"/>
          <w:sz w:val="28"/>
          <w:szCs w:val="28"/>
        </w:rPr>
        <w:t xml:space="preserve">общепрофессиональных компетенций </w:t>
      </w:r>
      <w:r w:rsidR="009C02AF" w:rsidRPr="008F650A">
        <w:rPr>
          <w:rFonts w:ascii="Times New Roman" w:hAnsi="Times New Roman"/>
          <w:sz w:val="28"/>
          <w:szCs w:val="28"/>
        </w:rPr>
        <w:t>ОПК-</w:t>
      </w:r>
      <w:r w:rsidR="002B643F">
        <w:rPr>
          <w:rFonts w:ascii="Times New Roman" w:hAnsi="Times New Roman"/>
          <w:sz w:val="28"/>
          <w:szCs w:val="28"/>
        </w:rPr>
        <w:t>1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EE52D0">
        <w:rPr>
          <w:rFonts w:ascii="Times New Roman" w:hAnsi="Times New Roman"/>
          <w:sz w:val="28"/>
          <w:szCs w:val="28"/>
        </w:rPr>
        <w:t>С</w:t>
      </w:r>
      <w:r w:rsidR="00EE52D0" w:rsidRPr="00EE52D0">
        <w:rPr>
          <w:rFonts w:ascii="Times New Roman" w:hAnsi="Times New Roman"/>
          <w:sz w:val="28"/>
          <w:szCs w:val="28"/>
        </w:rPr>
        <w:t>пособность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="009C02AF" w:rsidRPr="008F650A">
        <w:rPr>
          <w:rFonts w:ascii="Times New Roman" w:hAnsi="Times New Roman"/>
          <w:sz w:val="28"/>
          <w:szCs w:val="28"/>
        </w:rPr>
        <w:t>»), ОПК-</w:t>
      </w:r>
      <w:r w:rsidR="002B643F">
        <w:rPr>
          <w:rFonts w:ascii="Times New Roman" w:hAnsi="Times New Roman"/>
          <w:sz w:val="28"/>
          <w:szCs w:val="28"/>
        </w:rPr>
        <w:t>2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2B643F">
        <w:rPr>
          <w:rFonts w:ascii="Times New Roman" w:hAnsi="Times New Roman"/>
          <w:sz w:val="28"/>
          <w:szCs w:val="28"/>
        </w:rPr>
        <w:t>Г</w:t>
      </w:r>
      <w:r w:rsidR="002B643F" w:rsidRPr="002B643F">
        <w:rPr>
          <w:rFonts w:ascii="Times New Roman" w:hAnsi="Times New Roman"/>
          <w:sz w:val="28"/>
          <w:szCs w:val="28"/>
        </w:rPr>
        <w:t>отовность к преподавательской деятельности по основным образовательным программам высшего образования</w:t>
      </w:r>
      <w:r w:rsidR="002B643F">
        <w:rPr>
          <w:rFonts w:ascii="Times New Roman" w:hAnsi="Times New Roman"/>
          <w:sz w:val="28"/>
          <w:szCs w:val="28"/>
        </w:rPr>
        <w:t xml:space="preserve">») </w:t>
      </w:r>
      <w:r w:rsidR="00EE52D0">
        <w:rPr>
          <w:rFonts w:ascii="Times New Roman" w:hAnsi="Times New Roman"/>
          <w:sz w:val="28"/>
          <w:szCs w:val="28"/>
        </w:rPr>
        <w:t>и профессиональных</w:t>
      </w:r>
      <w:r w:rsidR="009C02AF" w:rsidRPr="008F650A">
        <w:rPr>
          <w:rFonts w:ascii="Times New Roman" w:hAnsi="Times New Roman"/>
          <w:sz w:val="28"/>
          <w:szCs w:val="28"/>
        </w:rPr>
        <w:t xml:space="preserve"> компетенци</w:t>
      </w:r>
      <w:r w:rsidR="00EE52D0">
        <w:rPr>
          <w:rFonts w:ascii="Times New Roman" w:hAnsi="Times New Roman"/>
          <w:sz w:val="28"/>
          <w:szCs w:val="28"/>
        </w:rPr>
        <w:t>й</w:t>
      </w:r>
      <w:r w:rsidR="009C02AF" w:rsidRPr="008F650A">
        <w:rPr>
          <w:rFonts w:ascii="Times New Roman" w:hAnsi="Times New Roman"/>
          <w:sz w:val="28"/>
          <w:szCs w:val="28"/>
        </w:rPr>
        <w:t xml:space="preserve"> ПК-1 (</w:t>
      </w:r>
      <w:r w:rsidR="00A45455" w:rsidRPr="008F650A">
        <w:rPr>
          <w:rFonts w:ascii="Times New Roman" w:hAnsi="Times New Roman"/>
          <w:sz w:val="28"/>
          <w:szCs w:val="28"/>
        </w:rPr>
        <w:t>«</w:t>
      </w:r>
      <w:r w:rsidR="00EE52D0">
        <w:rPr>
          <w:rFonts w:ascii="Times New Roman" w:hAnsi="Times New Roman"/>
          <w:sz w:val="28"/>
          <w:szCs w:val="28"/>
        </w:rPr>
        <w:t>С</w:t>
      </w:r>
      <w:r w:rsidR="00EE52D0" w:rsidRPr="00EE52D0">
        <w:rPr>
          <w:rFonts w:ascii="Times New Roman" w:hAnsi="Times New Roman"/>
          <w:sz w:val="28"/>
          <w:szCs w:val="28"/>
        </w:rPr>
        <w:t>пособность к формированию новых знаний, инновационных подходов и концепций в области политологического знания и в междисциплинарной сфере</w:t>
      </w:r>
      <w:r w:rsidR="00A45455" w:rsidRPr="008F650A">
        <w:rPr>
          <w:rFonts w:ascii="Times New Roman" w:hAnsi="Times New Roman"/>
          <w:sz w:val="28"/>
          <w:szCs w:val="28"/>
        </w:rPr>
        <w:t>»</w:t>
      </w:r>
      <w:r w:rsidR="009C02AF" w:rsidRPr="008F650A">
        <w:rPr>
          <w:rFonts w:ascii="Times New Roman" w:hAnsi="Times New Roman"/>
          <w:sz w:val="28"/>
          <w:szCs w:val="28"/>
        </w:rPr>
        <w:t>)</w:t>
      </w:r>
      <w:r w:rsidR="00EE52D0">
        <w:rPr>
          <w:rFonts w:ascii="Times New Roman" w:hAnsi="Times New Roman"/>
          <w:sz w:val="28"/>
          <w:szCs w:val="28"/>
        </w:rPr>
        <w:t xml:space="preserve">, </w:t>
      </w:r>
      <w:r w:rsidR="00EE52D0" w:rsidRPr="008F650A">
        <w:rPr>
          <w:rFonts w:ascii="Times New Roman" w:hAnsi="Times New Roman"/>
          <w:sz w:val="28"/>
          <w:szCs w:val="28"/>
        </w:rPr>
        <w:t>ПК-</w:t>
      </w:r>
      <w:r w:rsidR="00EE52D0">
        <w:rPr>
          <w:rFonts w:ascii="Times New Roman" w:hAnsi="Times New Roman"/>
          <w:sz w:val="28"/>
          <w:szCs w:val="28"/>
        </w:rPr>
        <w:t>2</w:t>
      </w:r>
      <w:r w:rsidR="00EE52D0" w:rsidRPr="008F650A">
        <w:rPr>
          <w:rFonts w:ascii="Times New Roman" w:hAnsi="Times New Roman"/>
          <w:sz w:val="28"/>
          <w:szCs w:val="28"/>
        </w:rPr>
        <w:t xml:space="preserve"> («</w:t>
      </w:r>
      <w:r w:rsidR="00EE52D0">
        <w:rPr>
          <w:rFonts w:ascii="Times New Roman" w:hAnsi="Times New Roman"/>
          <w:sz w:val="28"/>
          <w:szCs w:val="28"/>
        </w:rPr>
        <w:t>С</w:t>
      </w:r>
      <w:r w:rsidR="00EE52D0" w:rsidRPr="002B643F">
        <w:rPr>
          <w:rFonts w:ascii="Times New Roman" w:hAnsi="Times New Roman"/>
          <w:sz w:val="28"/>
          <w:szCs w:val="28"/>
        </w:rPr>
        <w:t xml:space="preserve">пособность ставить и решать задачи </w:t>
      </w:r>
      <w:r w:rsidR="00EE52D0" w:rsidRPr="002B643F">
        <w:rPr>
          <w:rFonts w:ascii="Times New Roman" w:hAnsi="Times New Roman"/>
          <w:sz w:val="28"/>
          <w:szCs w:val="28"/>
        </w:rPr>
        <w:lastRenderedPageBreak/>
        <w:t>исследовательского характера в целях системного развития фундаментального и прикладного политологического знания</w:t>
      </w:r>
      <w:r w:rsidR="00EE52D0" w:rsidRPr="008F650A">
        <w:rPr>
          <w:rFonts w:ascii="Times New Roman" w:hAnsi="Times New Roman"/>
          <w:sz w:val="28"/>
          <w:szCs w:val="28"/>
        </w:rPr>
        <w:t>»)</w:t>
      </w:r>
      <w:r w:rsidR="00EE52D0">
        <w:rPr>
          <w:rFonts w:ascii="Times New Roman" w:hAnsi="Times New Roman"/>
          <w:sz w:val="28"/>
          <w:szCs w:val="28"/>
        </w:rPr>
        <w:t xml:space="preserve">, </w:t>
      </w:r>
      <w:r w:rsidR="009C02AF" w:rsidRPr="008F650A">
        <w:rPr>
          <w:rFonts w:ascii="Times New Roman" w:hAnsi="Times New Roman"/>
          <w:sz w:val="28"/>
          <w:szCs w:val="28"/>
        </w:rPr>
        <w:t xml:space="preserve"> </w:t>
      </w:r>
      <w:r w:rsidR="00EE52D0" w:rsidRPr="008F650A">
        <w:rPr>
          <w:rFonts w:ascii="Times New Roman" w:hAnsi="Times New Roman"/>
          <w:sz w:val="28"/>
          <w:szCs w:val="28"/>
        </w:rPr>
        <w:t>ПК-</w:t>
      </w:r>
      <w:r w:rsidR="00EE52D0">
        <w:rPr>
          <w:rFonts w:ascii="Times New Roman" w:hAnsi="Times New Roman"/>
          <w:sz w:val="28"/>
          <w:szCs w:val="28"/>
        </w:rPr>
        <w:t>3</w:t>
      </w:r>
      <w:r w:rsidR="00EE52D0" w:rsidRPr="008F650A">
        <w:rPr>
          <w:rFonts w:ascii="Times New Roman" w:hAnsi="Times New Roman"/>
          <w:sz w:val="28"/>
          <w:szCs w:val="28"/>
        </w:rPr>
        <w:t xml:space="preserve"> («</w:t>
      </w:r>
      <w:r w:rsidR="00EE52D0" w:rsidRPr="00EE52D0">
        <w:rPr>
          <w:rFonts w:ascii="Times New Roman" w:hAnsi="Times New Roman"/>
          <w:sz w:val="28"/>
          <w:szCs w:val="28"/>
        </w:rPr>
        <w:t>Владение комплексом традиционных и инновационных методик преподавания основных и специальных курсов по политологии и по отдельным политологическим дисциплинам</w:t>
      </w:r>
      <w:r w:rsidR="00EE52D0" w:rsidRPr="008F650A">
        <w:rPr>
          <w:rFonts w:ascii="Times New Roman" w:hAnsi="Times New Roman"/>
          <w:sz w:val="28"/>
          <w:szCs w:val="28"/>
        </w:rPr>
        <w:t>»)</w:t>
      </w:r>
      <w:r w:rsidR="00EE52D0">
        <w:rPr>
          <w:rFonts w:ascii="Times New Roman" w:hAnsi="Times New Roman"/>
          <w:sz w:val="28"/>
          <w:szCs w:val="28"/>
        </w:rPr>
        <w:t xml:space="preserve">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4BD8CE1C" w:rsidR="00EC4696" w:rsidRPr="002B643F" w:rsidRDefault="00EC4696" w:rsidP="008F650A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Содержание дисциплины </w:t>
      </w:r>
      <w:r w:rsidR="002B643F">
        <w:rPr>
          <w:rFonts w:ascii="Times New Roman" w:hAnsi="Times New Roman"/>
          <w:sz w:val="28"/>
          <w:szCs w:val="28"/>
        </w:rPr>
        <w:t>включает в себя</w:t>
      </w:r>
      <w:r w:rsidRPr="008F650A">
        <w:rPr>
          <w:rFonts w:ascii="Times New Roman" w:hAnsi="Times New Roman"/>
          <w:sz w:val="28"/>
          <w:szCs w:val="28"/>
        </w:rPr>
        <w:t xml:space="preserve"> круг вопросов</w:t>
      </w:r>
      <w:r w:rsidR="002B643F">
        <w:rPr>
          <w:rFonts w:ascii="Times New Roman" w:hAnsi="Times New Roman"/>
          <w:sz w:val="28"/>
          <w:szCs w:val="28"/>
        </w:rPr>
        <w:t xml:space="preserve">: </w:t>
      </w:r>
      <w:r w:rsidR="00106DA1">
        <w:rPr>
          <w:rFonts w:ascii="Times New Roman" w:hAnsi="Times New Roman"/>
          <w:sz w:val="28"/>
          <w:szCs w:val="28"/>
        </w:rPr>
        <w:t>история и предмет полити</w:t>
      </w:r>
      <w:r w:rsidR="00106DA1" w:rsidRPr="00106DA1">
        <w:rPr>
          <w:rFonts w:ascii="Times New Roman" w:hAnsi="Times New Roman"/>
          <w:sz w:val="28"/>
          <w:szCs w:val="28"/>
        </w:rPr>
        <w:t>ческой психологии</w:t>
      </w:r>
      <w:r w:rsidR="002B643F" w:rsidRPr="002B643F">
        <w:rPr>
          <w:rFonts w:ascii="Times New Roman" w:hAnsi="Times New Roman"/>
          <w:sz w:val="28"/>
          <w:szCs w:val="28"/>
        </w:rPr>
        <w:t xml:space="preserve">, </w:t>
      </w:r>
      <w:r w:rsidR="00106DA1">
        <w:rPr>
          <w:rFonts w:ascii="Times New Roman" w:hAnsi="Times New Roman"/>
          <w:sz w:val="28"/>
          <w:szCs w:val="28"/>
        </w:rPr>
        <w:t>т</w:t>
      </w:r>
      <w:r w:rsidR="00106DA1" w:rsidRPr="00106DA1">
        <w:rPr>
          <w:rFonts w:ascii="Times New Roman" w:hAnsi="Times New Roman"/>
          <w:sz w:val="28"/>
          <w:szCs w:val="28"/>
        </w:rPr>
        <w:t>еоретико-методологические основы политико-психологического исследования</w:t>
      </w:r>
      <w:r w:rsidR="002B643F" w:rsidRPr="002B643F">
        <w:rPr>
          <w:rFonts w:ascii="Times New Roman" w:hAnsi="Times New Roman"/>
          <w:sz w:val="28"/>
          <w:szCs w:val="28"/>
        </w:rPr>
        <w:t xml:space="preserve">, </w:t>
      </w:r>
      <w:r w:rsidR="00106DA1">
        <w:rPr>
          <w:rFonts w:ascii="Times New Roman" w:hAnsi="Times New Roman"/>
          <w:sz w:val="28"/>
          <w:szCs w:val="28"/>
        </w:rPr>
        <w:t>м</w:t>
      </w:r>
      <w:r w:rsidR="00106DA1" w:rsidRPr="00106DA1">
        <w:rPr>
          <w:rFonts w:ascii="Times New Roman" w:hAnsi="Times New Roman"/>
          <w:sz w:val="28"/>
          <w:szCs w:val="28"/>
        </w:rPr>
        <w:t>етоды сбора данных</w:t>
      </w:r>
      <w:r w:rsidR="00106DA1">
        <w:rPr>
          <w:rFonts w:ascii="Times New Roman" w:hAnsi="Times New Roman"/>
          <w:sz w:val="28"/>
          <w:szCs w:val="28"/>
        </w:rPr>
        <w:t xml:space="preserve"> в политико-психологическом ис</w:t>
      </w:r>
      <w:r w:rsidR="00106DA1" w:rsidRPr="00106DA1">
        <w:rPr>
          <w:rFonts w:ascii="Times New Roman" w:hAnsi="Times New Roman"/>
          <w:sz w:val="28"/>
          <w:szCs w:val="28"/>
        </w:rPr>
        <w:t>следовании</w:t>
      </w:r>
      <w:r w:rsidR="002B643F" w:rsidRPr="002B643F">
        <w:rPr>
          <w:rFonts w:ascii="Times New Roman" w:hAnsi="Times New Roman"/>
          <w:sz w:val="28"/>
          <w:szCs w:val="28"/>
        </w:rPr>
        <w:t xml:space="preserve">, </w:t>
      </w:r>
      <w:r w:rsidR="00106DA1">
        <w:rPr>
          <w:rFonts w:ascii="Times New Roman" w:hAnsi="Times New Roman"/>
          <w:sz w:val="28"/>
          <w:szCs w:val="28"/>
        </w:rPr>
        <w:t>анализ полученной инфор</w:t>
      </w:r>
      <w:r w:rsidR="00106DA1" w:rsidRPr="00106DA1">
        <w:rPr>
          <w:rFonts w:ascii="Times New Roman" w:hAnsi="Times New Roman"/>
          <w:sz w:val="28"/>
          <w:szCs w:val="28"/>
        </w:rPr>
        <w:t>мации в пол</w:t>
      </w:r>
      <w:r w:rsidR="00106DA1">
        <w:rPr>
          <w:rFonts w:ascii="Times New Roman" w:hAnsi="Times New Roman"/>
          <w:sz w:val="28"/>
          <w:szCs w:val="28"/>
        </w:rPr>
        <w:t>итико-психологическом исследова</w:t>
      </w:r>
      <w:r w:rsidR="00106DA1" w:rsidRPr="00106DA1">
        <w:rPr>
          <w:rFonts w:ascii="Times New Roman" w:hAnsi="Times New Roman"/>
          <w:sz w:val="28"/>
          <w:szCs w:val="28"/>
        </w:rPr>
        <w:t>нии</w:t>
      </w:r>
      <w:r w:rsidR="00EE52D0">
        <w:rPr>
          <w:rFonts w:ascii="Times New Roman" w:hAnsi="Times New Roman"/>
          <w:sz w:val="28"/>
          <w:szCs w:val="28"/>
        </w:rPr>
        <w:t xml:space="preserve">, </w:t>
      </w:r>
      <w:r w:rsidR="00106DA1">
        <w:rPr>
          <w:rFonts w:ascii="Times New Roman" w:hAnsi="Times New Roman"/>
          <w:sz w:val="28"/>
          <w:szCs w:val="28"/>
        </w:rPr>
        <w:t>п</w:t>
      </w:r>
      <w:r w:rsidR="00106DA1" w:rsidRPr="00106DA1">
        <w:rPr>
          <w:rFonts w:ascii="Times New Roman" w:hAnsi="Times New Roman"/>
          <w:sz w:val="28"/>
          <w:szCs w:val="28"/>
        </w:rPr>
        <w:t>олитическое лидерство, методология и методы изу</w:t>
      </w:r>
      <w:r w:rsidR="00106DA1">
        <w:rPr>
          <w:rFonts w:ascii="Times New Roman" w:hAnsi="Times New Roman"/>
          <w:sz w:val="28"/>
          <w:szCs w:val="28"/>
        </w:rPr>
        <w:t>чения политического лидер</w:t>
      </w:r>
      <w:r w:rsidR="00106DA1" w:rsidRPr="00106DA1">
        <w:rPr>
          <w:rFonts w:ascii="Times New Roman" w:hAnsi="Times New Roman"/>
          <w:sz w:val="28"/>
          <w:szCs w:val="28"/>
        </w:rPr>
        <w:t>ства в политической психологии</w:t>
      </w:r>
      <w:r w:rsidR="00106DA1">
        <w:rPr>
          <w:rFonts w:ascii="Times New Roman" w:hAnsi="Times New Roman"/>
          <w:sz w:val="28"/>
          <w:szCs w:val="28"/>
        </w:rPr>
        <w:t>, п</w:t>
      </w:r>
      <w:r w:rsidR="00106DA1" w:rsidRPr="00106DA1">
        <w:rPr>
          <w:rFonts w:ascii="Times New Roman" w:hAnsi="Times New Roman"/>
          <w:sz w:val="28"/>
          <w:szCs w:val="28"/>
        </w:rPr>
        <w:t>сихология личности в политике, методология и методы изучения личности в политико-психологических исследованиях</w:t>
      </w:r>
      <w:r w:rsidR="00106DA1">
        <w:rPr>
          <w:rFonts w:ascii="Times New Roman" w:hAnsi="Times New Roman"/>
          <w:sz w:val="28"/>
          <w:szCs w:val="28"/>
        </w:rPr>
        <w:t>, п</w:t>
      </w:r>
      <w:r w:rsidR="00106DA1" w:rsidRPr="00106DA1">
        <w:rPr>
          <w:rFonts w:ascii="Times New Roman" w:hAnsi="Times New Roman"/>
          <w:sz w:val="28"/>
          <w:szCs w:val="28"/>
        </w:rPr>
        <w:t>сихология политического восприятия, методология и методы изучения политического восприятия в политической психологии</w:t>
      </w:r>
      <w:r w:rsidR="00106DA1">
        <w:rPr>
          <w:rFonts w:ascii="Times New Roman" w:hAnsi="Times New Roman"/>
          <w:sz w:val="28"/>
          <w:szCs w:val="28"/>
        </w:rPr>
        <w:t>, п</w:t>
      </w:r>
      <w:r w:rsidR="00106DA1" w:rsidRPr="00106DA1">
        <w:rPr>
          <w:rFonts w:ascii="Times New Roman" w:hAnsi="Times New Roman"/>
          <w:sz w:val="28"/>
          <w:szCs w:val="28"/>
        </w:rPr>
        <w:t>одготовка политико-психологического отчета, разработка рекомендаций по результатам исследования и способов их представления заказчику</w:t>
      </w:r>
      <w:r w:rsidR="00106DA1">
        <w:rPr>
          <w:rFonts w:ascii="Times New Roman" w:hAnsi="Times New Roman"/>
          <w:sz w:val="28"/>
          <w:szCs w:val="28"/>
        </w:rPr>
        <w:t>.</w:t>
      </w:r>
    </w:p>
    <w:sectPr w:rsidR="00EC4696" w:rsidRPr="002B643F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23F4A"/>
    <w:rsid w:val="000552E4"/>
    <w:rsid w:val="00106DA1"/>
    <w:rsid w:val="00157506"/>
    <w:rsid w:val="00257453"/>
    <w:rsid w:val="002B643F"/>
    <w:rsid w:val="003F1123"/>
    <w:rsid w:val="004D1682"/>
    <w:rsid w:val="0062317C"/>
    <w:rsid w:val="006239D4"/>
    <w:rsid w:val="00671AC9"/>
    <w:rsid w:val="00725DF3"/>
    <w:rsid w:val="007D3D6B"/>
    <w:rsid w:val="008F650A"/>
    <w:rsid w:val="0096051D"/>
    <w:rsid w:val="009C02AF"/>
    <w:rsid w:val="00A45455"/>
    <w:rsid w:val="00A74C02"/>
    <w:rsid w:val="00B52EB4"/>
    <w:rsid w:val="00C67A03"/>
    <w:rsid w:val="00DE4D7C"/>
    <w:rsid w:val="00DF24B3"/>
    <w:rsid w:val="00E04223"/>
    <w:rsid w:val="00E31DEC"/>
    <w:rsid w:val="00E74107"/>
    <w:rsid w:val="00EA5DA8"/>
    <w:rsid w:val="00EC4696"/>
    <w:rsid w:val="00EE52D0"/>
    <w:rsid w:val="00F45369"/>
    <w:rsid w:val="00F9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2020-03-22T13:52:00Z</dcterms:created>
  <dcterms:modified xsi:type="dcterms:W3CDTF">2020-03-22T13:52:00Z</dcterms:modified>
</cp:coreProperties>
</file>