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9DED" w14:textId="6595DFFC" w:rsidR="00283FEE" w:rsidRPr="00542E01" w:rsidRDefault="00CC7AC4" w:rsidP="00283FEE">
      <w:pPr>
        <w:spacing w:after="0" w:line="272" w:lineRule="auto"/>
        <w:ind w:right="4"/>
        <w:jc w:val="center"/>
        <w:rPr>
          <w:rFonts w:ascii="Times New Roman" w:eastAsia="Arial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Arial" w:hAnsi="Times New Roman" w:cs="Times New Roman"/>
          <w:b/>
          <w:kern w:val="0"/>
          <w:sz w:val="24"/>
          <w:szCs w:val="24"/>
          <w:lang w:eastAsia="ru-RU"/>
          <w14:ligatures w14:val="none"/>
        </w:rPr>
        <w:t>Вопросы к вступительному экзамену в магистратуру по направлению «Политология» (2023 год)</w:t>
      </w:r>
    </w:p>
    <w:p w14:paraId="176B678A" w14:textId="77777777" w:rsidR="00283FEE" w:rsidRPr="00542E01" w:rsidRDefault="00283FEE" w:rsidP="00283FEE">
      <w:pPr>
        <w:spacing w:after="0" w:line="272" w:lineRule="auto"/>
        <w:ind w:right="4"/>
        <w:jc w:val="center"/>
        <w:rPr>
          <w:rFonts w:ascii="Times New Roman" w:eastAsia="Arial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6A5CC12A" w14:textId="3D49A48F" w:rsidR="00CC7AC4" w:rsidRPr="00CC7AC4" w:rsidRDefault="00CC7AC4" w:rsidP="00CC7AC4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Сравнительный анализ в политической науке. Традиционные и современные методы сравнительной политологии: возможности и ограничения.</w:t>
      </w:r>
    </w:p>
    <w:p w14:paraId="036B5030" w14:textId="2369EED6" w:rsidR="00CC7AC4" w:rsidRPr="00CC7AC4" w:rsidRDefault="00CC7AC4" w:rsidP="00CC7AC4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Политическая культура современных государств: региональная и национальная специфика.</w:t>
      </w:r>
    </w:p>
    <w:p w14:paraId="46EFF271" w14:textId="5DE0235A" w:rsidR="00CC7AC4" w:rsidRPr="00CC7AC4" w:rsidRDefault="00CC7AC4" w:rsidP="00CC7AC4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Влияние международной миграции на политику России и государств-членов Европейского союза.</w:t>
      </w:r>
    </w:p>
    <w:p w14:paraId="0E536E2E" w14:textId="2608E788" w:rsidR="00CC7AC4" w:rsidRDefault="00CC7AC4" w:rsidP="00CC7AC4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Глобальные проблемы: природа, причины обострения и подходы к решению.</w:t>
      </w:r>
    </w:p>
    <w:p w14:paraId="0E6FD5D4" w14:textId="69F59B4B" w:rsidR="00283FEE" w:rsidRPr="00542E01" w:rsidRDefault="00283FEE" w:rsidP="00283FEE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Основные этапы и направления развития социально-политических учений России XVIII –XIX вв. </w:t>
      </w:r>
    </w:p>
    <w:p w14:paraId="736ADE6F" w14:textId="77777777" w:rsidR="00283FEE" w:rsidRPr="00542E01" w:rsidRDefault="00283FEE" w:rsidP="00283FEE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Русская социально-политическая мысль XX в.: основные направления развития. </w:t>
      </w:r>
    </w:p>
    <w:p w14:paraId="65E43FE8" w14:textId="77777777" w:rsidR="00283FEE" w:rsidRPr="00542E01" w:rsidRDefault="00283FEE" w:rsidP="00283FEE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Основные этапы и направления развития социально-политических учений зарубежных стран от Античности до начала XX в. </w:t>
      </w:r>
    </w:p>
    <w:p w14:paraId="0074A397" w14:textId="1E8C6872" w:rsidR="00283FEE" w:rsidRDefault="00283FEE" w:rsidP="00283FEE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Зарубежная социально-политическая мысль XX в.: основные направления развития.</w:t>
      </w:r>
    </w:p>
    <w:p w14:paraId="72543B39" w14:textId="7BE03974" w:rsidR="00CC7AC4" w:rsidRPr="00CC7AC4" w:rsidRDefault="00CC7AC4" w:rsidP="00CC7AC4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Политическая элита как категория политической науки.</w:t>
      </w:r>
    </w:p>
    <w:p w14:paraId="2470F99D" w14:textId="2E975D6F" w:rsidR="00CC7AC4" w:rsidRPr="00CC7AC4" w:rsidRDefault="00CC7AC4" w:rsidP="00CC7AC4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Стратегия национальной безопасности современной России.</w:t>
      </w:r>
    </w:p>
    <w:p w14:paraId="1D24B1E9" w14:textId="71BD6F80" w:rsidR="00CC7AC4" w:rsidRPr="00CC7AC4" w:rsidRDefault="00CC7AC4" w:rsidP="00CC7AC4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Проблемы цифровизации и цифрового правительства современной России. </w:t>
      </w:r>
    </w:p>
    <w:p w14:paraId="0B8F9DC8" w14:textId="2EA01815" w:rsidR="00CC7AC4" w:rsidRDefault="00CC7AC4" w:rsidP="00CC7AC4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Социокультурные процессы в политической жизни российского общества.</w:t>
      </w:r>
    </w:p>
    <w:p w14:paraId="579F565C" w14:textId="6624F313" w:rsidR="00CC7AC4" w:rsidRPr="00CC7AC4" w:rsidRDefault="00CC7AC4" w:rsidP="00CC7AC4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Цивилизационный подход в современной политологии. Российская цивилизация.</w:t>
      </w:r>
    </w:p>
    <w:p w14:paraId="01D92A25" w14:textId="4B30C991" w:rsidR="00CC7AC4" w:rsidRPr="00CC7AC4" w:rsidRDefault="00CC7AC4" w:rsidP="00CC7AC4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Понятие политического института. Институционализм и неоинституционализм.</w:t>
      </w:r>
    </w:p>
    <w:p w14:paraId="033272E9" w14:textId="3D8F0C8B" w:rsidR="00CC7AC4" w:rsidRPr="00CC7AC4" w:rsidRDefault="00CC7AC4" w:rsidP="00CC7AC4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Политические партии: понятие и основные типы. Виды современных партийных  систем.</w:t>
      </w:r>
    </w:p>
    <w:p w14:paraId="416F013B" w14:textId="2989E6E9" w:rsidR="00CC7AC4" w:rsidRDefault="00CC7AC4" w:rsidP="00CC7AC4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Избирательные системы: понятие и виды. Эволюция избирательной системы постсоветской России. </w:t>
      </w:r>
    </w:p>
    <w:p w14:paraId="309BB516" w14:textId="7A0E0448" w:rsidR="00CC7AC4" w:rsidRPr="00CC7AC4" w:rsidRDefault="00CC7AC4" w:rsidP="00CC7AC4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«Большие споры» в теории международных отношений: история и современное состояние. </w:t>
      </w:r>
    </w:p>
    <w:p w14:paraId="607EE063" w14:textId="49BDA2D7" w:rsidR="00CC7AC4" w:rsidRPr="00CC7AC4" w:rsidRDefault="00CC7AC4" w:rsidP="00CC7AC4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Модели миропорядка: западные и отечественные подходы.</w:t>
      </w:r>
    </w:p>
    <w:p w14:paraId="7E73162B" w14:textId="77BF5E3B" w:rsidR="00CC7AC4" w:rsidRPr="00CC7AC4" w:rsidRDefault="00CC7AC4" w:rsidP="00CC7AC4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Место и роль национального государства в современной мировой политике.</w:t>
      </w:r>
    </w:p>
    <w:p w14:paraId="2A6C4F7D" w14:textId="67991296" w:rsidR="00CC7AC4" w:rsidRDefault="00CC7AC4" w:rsidP="00CC7AC4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Особенности внешней политики Российской Федерации с 2014 </w:t>
      </w:r>
      <w:r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по 2023 год</w:t>
      </w:r>
    </w:p>
    <w:p w14:paraId="7DC04D1B" w14:textId="7F252FA8" w:rsidR="00C22815" w:rsidRPr="00C22815" w:rsidRDefault="00C22815" w:rsidP="00C22815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Особенности применения цифровых информационно-коммуникационных технологий в современной политике.</w:t>
      </w:r>
    </w:p>
    <w:p w14:paraId="555B089B" w14:textId="600EF645" w:rsidR="00C22815" w:rsidRPr="00C22815" w:rsidRDefault="00C22815" w:rsidP="00C22815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Национальные интересы в документах стратегического планирования Российской Федерации.</w:t>
      </w:r>
    </w:p>
    <w:p w14:paraId="20660FA2" w14:textId="0F54B08B" w:rsidR="00C22815" w:rsidRPr="00C22815" w:rsidRDefault="00C22815" w:rsidP="00C22815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Государственный суверенитет: содержание и особенности в условиях современного геополитического кризиса.</w:t>
      </w:r>
    </w:p>
    <w:p w14:paraId="766AF5C8" w14:textId="069AE74A" w:rsidR="00C22815" w:rsidRDefault="00C22815" w:rsidP="00C22815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Конституционная реформа 2020</w:t>
      </w:r>
      <w:r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г. в РФ: цели и общая характеристика</w:t>
      </w:r>
    </w:p>
    <w:p w14:paraId="762DBCE7" w14:textId="77777777" w:rsidR="00C22815" w:rsidRPr="00C22815" w:rsidRDefault="00C22815" w:rsidP="00C22815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Общественное мнение: проблемы формирования и методы исследования.</w:t>
      </w:r>
    </w:p>
    <w:p w14:paraId="62A4EA52" w14:textId="7AFAE9C8" w:rsidR="00C22815" w:rsidRPr="00C22815" w:rsidRDefault="00C22815" w:rsidP="00C22815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Российская национально-государственная идентичность: проблемы и основные направления формирования.</w:t>
      </w:r>
    </w:p>
    <w:p w14:paraId="6BBE257A" w14:textId="77777777" w:rsidR="00C22815" w:rsidRPr="00C22815" w:rsidRDefault="00C22815" w:rsidP="00C22815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Психологические закономерности политического восприятия.</w:t>
      </w:r>
    </w:p>
    <w:p w14:paraId="7FA7B50E" w14:textId="2B7A2181" w:rsidR="00C22815" w:rsidRPr="00CC7AC4" w:rsidRDefault="00C22815" w:rsidP="00C22815">
      <w:pPr>
        <w:pStyle w:val="a3"/>
        <w:numPr>
          <w:ilvl w:val="0"/>
          <w:numId w:val="1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Политическое лидерство. Основные концепции политического лидерства.</w:t>
      </w:r>
    </w:p>
    <w:p w14:paraId="77F2505E" w14:textId="08211259" w:rsidR="00CC7AC4" w:rsidRDefault="00CC7AC4" w:rsidP="00CC7AC4">
      <w:p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08B59CCB" w14:textId="35458715" w:rsidR="00CC7AC4" w:rsidRPr="00542E01" w:rsidRDefault="00CC7AC4" w:rsidP="00CC7A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E01">
        <w:rPr>
          <w:rFonts w:ascii="Times New Roman" w:hAnsi="Times New Roman" w:cs="Times New Roman"/>
          <w:b/>
          <w:sz w:val="24"/>
          <w:szCs w:val="24"/>
        </w:rPr>
        <w:t xml:space="preserve">Источники для рецензирования </w:t>
      </w:r>
      <w:r>
        <w:rPr>
          <w:rFonts w:ascii="Times New Roman" w:hAnsi="Times New Roman" w:cs="Times New Roman"/>
          <w:b/>
          <w:sz w:val="24"/>
          <w:szCs w:val="24"/>
        </w:rPr>
        <w:t>(2023 год)</w:t>
      </w:r>
    </w:p>
    <w:p w14:paraId="2DC42AE6" w14:textId="77777777" w:rsidR="00CC7AC4" w:rsidRPr="00542E01" w:rsidRDefault="00CC7AC4" w:rsidP="00CC7AC4">
      <w:p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59AE8EBF" w14:textId="77777777" w:rsidR="00CC7AC4" w:rsidRPr="00542E01" w:rsidRDefault="00CC7AC4" w:rsidP="00CC7AC4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lastRenderedPageBreak/>
        <w:t>Алмонд Г. Политическая наука: история дисциплины // Политическая наука: новые направления. М., 1999. С. 69–11</w:t>
      </w:r>
      <w:r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2</w:t>
      </w:r>
      <w:r w:rsidRPr="00542E01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.</w:t>
      </w:r>
    </w:p>
    <w:p w14:paraId="18A72362" w14:textId="77777777" w:rsidR="00CC7AC4" w:rsidRPr="00542E01" w:rsidRDefault="00CC7AC4" w:rsidP="00CC7AC4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Зиновьев А.А. Фальсификация истории // Коммунизм, антикоммунизм, русофобия в постсоветской России. 2-е изд., доп. М., 2021. С 325–328.</w:t>
      </w:r>
    </w:p>
    <w:p w14:paraId="5F0532F4" w14:textId="77777777" w:rsidR="00CC7AC4" w:rsidRPr="00542E01" w:rsidRDefault="00CC7AC4" w:rsidP="00CC7AC4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Кант И. К вечному миру. Философский проект // Кант И. Соч. в 8-ми тт. Т. 7. М., 1994. C. 5–56.</w:t>
      </w:r>
    </w:p>
    <w:p w14:paraId="65809800" w14:textId="475BEF6B" w:rsidR="00CC7AC4" w:rsidRDefault="00CC7AC4" w:rsidP="00CC7AC4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Карамзин Н.М. </w:t>
      </w:r>
      <w:r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О</w:t>
      </w:r>
      <w:r w:rsidRPr="00542E01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древней и новой России в ее политическом и гражданском отношениях // Русская социально-политическая мысль. Первая половина XIX века. Хрестоматия. М., 2011.</w:t>
      </w:r>
      <w:r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С. 79–140.</w:t>
      </w:r>
    </w:p>
    <w:p w14:paraId="387A9FE5" w14:textId="566B1DC8" w:rsidR="00CC7AC4" w:rsidRPr="00CC7AC4" w:rsidRDefault="00CC7AC4" w:rsidP="00CC7AC4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Демчук А.Л., Капицын В.М., Каратеев А.Ю. </w:t>
      </w: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Возможности количественного анализа взаимосвязи тяжести пандемии COVID-19 и институциональных характеристик стран мира // Acta Biomedica Scientifica. — 2021. — № 6. — С. 133–144. </w:t>
      </w:r>
    </w:p>
    <w:p w14:paraId="5354E14B" w14:textId="4881B5EA" w:rsidR="00CC7AC4" w:rsidRPr="00CC7AC4" w:rsidRDefault="00CC7AC4" w:rsidP="00CC7AC4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Демчук А. Л. Политические аспекты управления международными экологическими конфликтами // Вестник Томского государственного университета. Философия. Социология. Политология. — 2020. — № 55. — С. 240–248. </w:t>
      </w:r>
    </w:p>
    <w:p w14:paraId="7A53D08F" w14:textId="3709317A" w:rsidR="00CC7AC4" w:rsidRPr="00CC7AC4" w:rsidRDefault="00CC7AC4" w:rsidP="00CC7AC4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Дуткевич П., Казаринова Д.Б. Конец эпохи глобализации: причины и последствия // Вестник Российского университета дружбы народов. Серия: Политология. – 2017. – Т. 19. – №1. – C. 7-14. </w:t>
      </w:r>
    </w:p>
    <w:p w14:paraId="11541E48" w14:textId="3836286F" w:rsidR="00CC7AC4" w:rsidRDefault="00CC7AC4" w:rsidP="00CC7AC4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Капицын В. М. Форматы регулирования насилия в международных отношениях // Политическая наука. — 2016. — № S. — С. 72–90. </w:t>
      </w:r>
    </w:p>
    <w:p w14:paraId="7E14B28D" w14:textId="63F40380" w:rsidR="00CC7AC4" w:rsidRPr="00CC7AC4" w:rsidRDefault="00CC7AC4" w:rsidP="00CC7AC4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Гаман-Голутвина О.В. Политические элиты как объект исследований в отечественной политической науке//Политическая наука. 2016.  № 2. С. 38-72.   </w:t>
      </w:r>
    </w:p>
    <w:p w14:paraId="3BB4AC43" w14:textId="77777777" w:rsidR="00CC7AC4" w:rsidRDefault="00CC7AC4" w:rsidP="00CC7AC4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Иванов О.Б., Бухвальд Е.М. Национальная безопасность России: новые проблемы и новые приоритеты // Этап: экономическая теория, анализ, практика. 2021. №4, С. 7-24. </w:t>
      </w:r>
    </w:p>
    <w:p w14:paraId="0F94AF1B" w14:textId="77777777" w:rsidR="00CC7AC4" w:rsidRDefault="00CC7AC4" w:rsidP="00CC7AC4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Кочетков А.П. и др. Концепция цифрового правительства как политический проект для России: перспективы реализации в условиях вызовов и рисков цифровизации общества // Власть. 2021. № 1, С. 317-331. </w:t>
      </w:r>
    </w:p>
    <w:p w14:paraId="10B9EC90" w14:textId="6C9D3982" w:rsidR="00CC7AC4" w:rsidRDefault="00CC7AC4" w:rsidP="00CC7AC4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Демидова Е.И., Николаев А.Н. Социокультурные ценности как фактор российского политического процесса</w:t>
      </w:r>
      <w:r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//</w:t>
      </w:r>
      <w:r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Власть. 2016. №.4, С. 14-20. </w:t>
      </w:r>
    </w:p>
    <w:p w14:paraId="7C6A6E3C" w14:textId="1F507B0F" w:rsidR="00CC7AC4" w:rsidRPr="00CC7AC4" w:rsidRDefault="00CC7AC4" w:rsidP="00CC7AC4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Крауч К. Постдемократия. М.: Изд. дом ВШЭ, 2010.192 с.</w:t>
      </w:r>
    </w:p>
    <w:p w14:paraId="07AD368B" w14:textId="6312371E" w:rsidR="00CC7AC4" w:rsidRPr="00CC7AC4" w:rsidRDefault="00CC7AC4" w:rsidP="00CC7AC4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Зиновьев А.А. На пути к сверхобществу. М.: Центрполиграф, 2000.</w:t>
      </w:r>
    </w:p>
    <w:p w14:paraId="6B0AAF8A" w14:textId="3E5D5809" w:rsidR="00C22815" w:rsidRDefault="00C22815" w:rsidP="00CC7AC4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Шутов А.Ю. Земство и конституционализм // Вестник Московского университета. Серия 12: Политические науки. 2015. Т. 6. № 6. С. 7-16.</w:t>
      </w:r>
    </w:p>
    <w:p w14:paraId="66B41647" w14:textId="26AA36F2" w:rsidR="00CC7AC4" w:rsidRDefault="00CC7AC4" w:rsidP="00CC7AC4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Харичев А.Д., Шутов А.Ю., Полосин А.В., Соколова Е.Н. Восприятие базовых ценностей, факторов и структур социально-исторического развития России (по материалам исследований и апробации) // Журнал политических исследований. 2022. Т. 6. № 3. С. 9–19.</w:t>
      </w:r>
    </w:p>
    <w:p w14:paraId="2E5CCA85" w14:textId="2932451C" w:rsidR="00C22815" w:rsidRPr="00C22815" w:rsidRDefault="00C22815" w:rsidP="00C22815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Послание Президента Российской Федерации Федеральному Собранию Российской Федерации. 21 февраля 2023 года.</w:t>
      </w:r>
    </w:p>
    <w:p w14:paraId="38D21028" w14:textId="2A66ABDA" w:rsidR="00C22815" w:rsidRPr="00C22815" w:rsidRDefault="00C22815" w:rsidP="00C22815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Караганов С.А. От не-Запада к Мировому большинству // Россия в глобальной политике. 2022. Т. 20. No. 5. С. 6-18.</w:t>
      </w:r>
    </w:p>
    <w:p w14:paraId="6DC29F14" w14:textId="18414B01" w:rsidR="00C22815" w:rsidRPr="00C22815" w:rsidRDefault="00C22815" w:rsidP="00C22815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Тренин Д.В. Кто мы, где мы, за что мы – и почему // Россия в глобальной политике. 2022. Т. 20. No. 3. С. 32-42.</w:t>
      </w:r>
    </w:p>
    <w:p w14:paraId="22632E82" w14:textId="73961694" w:rsidR="00CC7AC4" w:rsidRDefault="00C22815" w:rsidP="00C22815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val="en-US" w:eastAsia="ru-RU"/>
          <w14:ligatures w14:val="none"/>
        </w:rPr>
        <w:t xml:space="preserve">Tsygankov A. From Global Order to Global Transition // Russia in Global Affairs, 26.03.2019. </w:t>
      </w: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Т</w:t>
      </w:r>
      <w:r w:rsidRPr="000730FB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. </w:t>
      </w: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val="en-US" w:eastAsia="ru-RU"/>
          <w14:ligatures w14:val="none"/>
        </w:rPr>
        <w:t>No</w:t>
      </w:r>
      <w:r w:rsidRPr="000730FB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. 1. </w:t>
      </w: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Режим доступа: </w:t>
      </w:r>
      <w:hyperlink r:id="rId5" w:history="1">
        <w:r w:rsidRPr="00351C10">
          <w:rPr>
            <w:rStyle w:val="a4"/>
            <w:rFonts w:ascii="Times New Roman" w:eastAsia="Arial" w:hAnsi="Times New Roman" w:cs="Times New Roman"/>
            <w:bCs/>
            <w:kern w:val="0"/>
            <w:sz w:val="24"/>
            <w:szCs w:val="24"/>
            <w:lang w:eastAsia="ru-RU"/>
            <w14:ligatures w14:val="none"/>
          </w:rPr>
          <w:t>https://eng.globalaffairs.ru/number/From-Global-</w:t>
        </w:r>
        <w:r w:rsidRPr="00351C10">
          <w:rPr>
            <w:rStyle w:val="a4"/>
            <w:rFonts w:ascii="Times New Roman" w:eastAsia="Arial" w:hAnsi="Times New Roman" w:cs="Times New Roman"/>
            <w:bCs/>
            <w:kern w:val="0"/>
            <w:sz w:val="24"/>
            <w:szCs w:val="24"/>
            <w:lang w:eastAsia="ru-RU"/>
            <w14:ligatures w14:val="none"/>
          </w:rPr>
          <w:lastRenderedPageBreak/>
          <w:t>Order-to-Global-Transition-19989?fbclid=IwAR2BbtcviFwSQaSpNpgOkJG0mWW25Lzn8nHfOyAUISq9eZTLN3Ku42WWZuQ</w:t>
        </w:r>
      </w:hyperlink>
    </w:p>
    <w:p w14:paraId="017942D3" w14:textId="3A70424B" w:rsidR="00C22815" w:rsidRPr="00C22815" w:rsidRDefault="00C22815" w:rsidP="00C22815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Володенков С. В. Окружающий мир как симулятивная реальность: о коммуникационных основах современного мировоззрения // Журнал политических исследований. — 2022. — Т. 6, № 3. — С. 3. </w:t>
      </w:r>
    </w:p>
    <w:p w14:paraId="25E3E086" w14:textId="77777777" w:rsidR="00C22815" w:rsidRPr="000730FB" w:rsidRDefault="00C22815" w:rsidP="00C22815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Панарин А.С. Россия в цивилизационном процессе (между атлантизмом и евразийством). - М., 1994. – 262 с. </w:t>
      </w:r>
    </w:p>
    <w:p w14:paraId="1123B605" w14:textId="32293A24" w:rsidR="00C22815" w:rsidRPr="000730FB" w:rsidRDefault="00C22815" w:rsidP="00C22815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Якунин В. И., Кузнецов И. И., Вилисов М. В. Устойчивость государственных систем на постсоветском пространстве: контуры теоретической модели // Контуры глобальных трансформаций: политика, экономика, право. — 2020. — Т. 13, № 4. — С. 6–33. </w:t>
      </w:r>
    </w:p>
    <w:p w14:paraId="77C9830E" w14:textId="06E78DAE" w:rsidR="00CC7AC4" w:rsidRDefault="00C22815" w:rsidP="00C22815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Якунин В. И. Аксиологический подход в теории экономического развития // Этап: Экономическая теория, анализ, практика. — 2018. — № 2. — С. 7–17. </w:t>
      </w:r>
    </w:p>
    <w:p w14:paraId="0663B255" w14:textId="7ED69579" w:rsidR="00C22815" w:rsidRPr="00C22815" w:rsidRDefault="00C22815" w:rsidP="00C22815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Шестопал Е. Б., Рогач Н. Н. Идеальные представления как фактор восприятия реального политического лидера. – Полис. Политические исследования. 2020. № 4. С. 166-180</w:t>
      </w:r>
      <w:r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. </w:t>
      </w:r>
    </w:p>
    <w:p w14:paraId="5CD4492B" w14:textId="77777777" w:rsidR="000730FB" w:rsidRDefault="00C22815" w:rsidP="00C22815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Евгеньева Т.В., Селезнева А.В. Трансформация национально-государственной идентичности российской молодежи в постсоветский период: ценностные основания и символические репрезентации // Полития: Анализ. Хроника. Прогноз (Журнал политической философии и социологии политики). 2017. № 4 (87). С. 48-64. </w:t>
      </w:r>
    </w:p>
    <w:p w14:paraId="772FC039" w14:textId="628A2864" w:rsidR="00C22815" w:rsidRDefault="00C22815" w:rsidP="00C22815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Бурдье</w:t>
      </w:r>
      <w:r w:rsidR="000730FB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П</w:t>
      </w: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. Общественное мнение не существует. Доклад прочитанный в Норуа (Аррас) 9 января 1972 года. </w:t>
      </w:r>
      <w:hyperlink r:id="rId6" w:history="1">
        <w:r w:rsidRPr="00351C10">
          <w:rPr>
            <w:rStyle w:val="a4"/>
            <w:rFonts w:ascii="Times New Roman" w:eastAsia="Arial" w:hAnsi="Times New Roman" w:cs="Times New Roman"/>
            <w:bCs/>
            <w:kern w:val="0"/>
            <w:sz w:val="24"/>
            <w:szCs w:val="24"/>
            <w:lang w:eastAsia="ru-RU"/>
            <w14:ligatures w14:val="none"/>
          </w:rPr>
          <w:t>http://bourdieu.name/content/obshhestvennoe-mnenie-ne-sushhestvuet</w:t>
        </w:r>
      </w:hyperlink>
    </w:p>
    <w:p w14:paraId="7C32EE9A" w14:textId="2CE5004B" w:rsidR="00C22815" w:rsidRPr="00C22815" w:rsidRDefault="00C22815" w:rsidP="00C22815">
      <w:pPr>
        <w:pStyle w:val="a3"/>
        <w:numPr>
          <w:ilvl w:val="0"/>
          <w:numId w:val="2"/>
        </w:num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Палитай И. С. Российская политическая элита: текущее состояние и динамика основных показателей (на материалах исследований 2011-2021 гг.) // Полис. Политические исследования. — 2022. — № 4. — С. 148–160.  </w:t>
      </w:r>
    </w:p>
    <w:p w14:paraId="744CA144" w14:textId="600E52EA" w:rsidR="00785445" w:rsidRPr="00542E01" w:rsidRDefault="00785445" w:rsidP="00785445">
      <w:pPr>
        <w:spacing w:after="0" w:line="272" w:lineRule="auto"/>
        <w:ind w:right="4"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6B847BE6" w14:textId="3D57C758" w:rsidR="00542E01" w:rsidRDefault="00542E01" w:rsidP="00542E01">
      <w:pPr>
        <w:spacing w:after="0" w:line="0" w:lineRule="atLeast"/>
        <w:ind w:left="580"/>
        <w:rPr>
          <w:rFonts w:ascii="Times New Roman" w:eastAsia="Arial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Arial" w:hAnsi="Times New Roman" w:cs="Times New Roman"/>
          <w:b/>
          <w:kern w:val="0"/>
          <w:sz w:val="24"/>
          <w:szCs w:val="24"/>
          <w:lang w:eastAsia="ru-RU"/>
          <w14:ligatures w14:val="none"/>
        </w:rPr>
        <w:t>Рекомендуемая литература:</w:t>
      </w:r>
    </w:p>
    <w:p w14:paraId="6B875A6D" w14:textId="77777777" w:rsidR="00C22815" w:rsidRPr="00542E01" w:rsidRDefault="00C22815" w:rsidP="00542E01">
      <w:pPr>
        <w:spacing w:after="0" w:line="0" w:lineRule="atLeast"/>
        <w:ind w:left="580"/>
        <w:rPr>
          <w:rFonts w:ascii="Times New Roman" w:eastAsia="Arial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p w14:paraId="14DA79B1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Алексеева Т. А. Политическая философия. От концепций к теориям. М., 2007.</w:t>
      </w:r>
    </w:p>
    <w:p w14:paraId="1C7B2CD5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Алмонд Г. Политическая наука: история дисциплины // Полис, 1997. №6.</w:t>
      </w:r>
    </w:p>
    <w:p w14:paraId="3A6770F7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Алмонд Г., Верба С. Гражданская культура: политические установки и демократия в пяти странах, 2014.</w:t>
      </w:r>
    </w:p>
    <w:p w14:paraId="2D657837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Антология мировой политической мысли: В 5 т. М., 1997. </w:t>
      </w:r>
    </w:p>
    <w:p w14:paraId="299F9BAB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Арон Р. Этапы развития социологической мысли. М., 1993.</w:t>
      </w:r>
    </w:p>
    <w:p w14:paraId="6B23C5A9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Арриги Дж. Адам Смит в Пекине. Что получил в наследство </w:t>
      </w:r>
      <w:r w:rsidRPr="00542E01">
        <w:rPr>
          <w:rFonts w:ascii="Times New Roman" w:eastAsia="Times New Roman" w:hAnsi="Times New Roman" w:cs="Times New Roman"/>
          <w:kern w:val="0"/>
          <w:sz w:val="24"/>
          <w:szCs w:val="24"/>
          <w:lang w:val="en-US" w:eastAsia="ru-RU"/>
          <w14:ligatures w14:val="none"/>
        </w:rPr>
        <w:t>XXI</w:t>
      </w:r>
      <w:r w:rsidRPr="00542E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в., М</w:t>
      </w:r>
      <w:r w:rsidRPr="00542E01"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ru-RU"/>
          <w14:ligatures w14:val="none"/>
        </w:rPr>
        <w:t>.</w:t>
      </w:r>
      <w:r w:rsidRPr="00542E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2009.</w:t>
      </w:r>
    </w:p>
    <w:p w14:paraId="5662DCBA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Ачкасов В.А. Этнополитология. М., 2014.</w:t>
      </w:r>
    </w:p>
    <w:p w14:paraId="29BAC0FC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Берталанфи Л. фон. Общая теория систем — обзор проблем и результатов // Системные исследования. Ежегодник. 1969.</w:t>
      </w:r>
    </w:p>
    <w:p w14:paraId="7C8A4F39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Блондель Ж. Политическое лидерство: путь к всеобъемлющему анализу. М., 1992.</w:t>
      </w:r>
    </w:p>
    <w:p w14:paraId="610E2914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Бурдье П. Социология политики. М., 1993.</w:t>
      </w:r>
    </w:p>
    <w:p w14:paraId="774AC957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Вайнштейн Г.И. Закономерности и проблемы посткоммунистических трансформаций // Политические институты на рубеже тысячелетий. Дубна, 2001.</w:t>
      </w:r>
    </w:p>
    <w:p w14:paraId="0B1B1016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Ван Дейк Т. Дискурс и власть.</w:t>
      </w:r>
      <w:r w:rsidRPr="00542E01">
        <w:rPr>
          <w:rFonts w:ascii="Times New Roman" w:eastAsia="Calibri" w:hAnsi="Times New Roman" w:cs="Times New Roman"/>
          <w:iCs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 Репрезентация доминирования в языке и коммуникации. Пер. с англ. М., 2013.</w:t>
      </w:r>
    </w:p>
    <w:p w14:paraId="2844CAAD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Власть и лидеры в восприятии российских граждан. Четверть века наблюдений (1993-2018) М., 2019. </w:t>
      </w:r>
    </w:p>
    <w:p w14:paraId="7220088A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Гаджиев К. С. Политология. Академический курс. 4-е испр. и доп. изд.</w:t>
      </w:r>
      <w:r w:rsidRPr="00542E01"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ru-RU"/>
          <w14:ligatures w14:val="none"/>
        </w:rPr>
        <w:t xml:space="preserve"> </w:t>
      </w:r>
      <w:r w:rsidRPr="00542E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М., 2015. </w:t>
      </w:r>
    </w:p>
    <w:p w14:paraId="51F49117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Гаджиев К.С. Российская Федерация: национальное государство или государство народов? // Полис. Политические исследования. 2018. № 3. С. 130–146.</w:t>
      </w:r>
    </w:p>
    <w:p w14:paraId="2E6EFC0B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Гребер Д. Утопия правил. О технологиях, глупости и тайном обаянии бюрократии. 2016.</w:t>
      </w:r>
    </w:p>
    <w:p w14:paraId="72C7FFEB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Даль Р. Полиархия: участие и оппозиция. М., 2010.</w:t>
      </w:r>
    </w:p>
    <w:p w14:paraId="7DB1D6F9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Демократия в многосоставных обществах: сравнительное исследование.  М., 1997. </w:t>
      </w:r>
    </w:p>
    <w:p w14:paraId="2A91115C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Евгеньева Т.В., Селезнева А.В. Психология массовой политической коммуникации. М., 2013.</w:t>
      </w:r>
    </w:p>
    <w:p w14:paraId="1A53B67D" w14:textId="77777777" w:rsidR="00542E01" w:rsidRPr="00542E01" w:rsidRDefault="00A4331F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hyperlink r:id="rId7" w:history="1">
        <w:r w:rsidR="00542E01" w:rsidRPr="00542E01">
          <w:rPr>
            <w:rFonts w:ascii="Times New Roman" w:eastAsia="Calibri" w:hAnsi="Times New Roman" w:cs="Times New Roman"/>
            <w:kern w:val="0"/>
            <w:sz w:val="24"/>
            <w:szCs w:val="24"/>
            <w:lang w:eastAsia="ru-RU"/>
            <w14:ligatures w14:val="none"/>
          </w:rPr>
          <w:t>Идентичность: Личность, общество, политика. Энциклопедическое издание</w:t>
        </w:r>
      </w:hyperlink>
      <w:r w:rsidR="00542E01" w:rsidRPr="00542E0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. М., 2017.</w:t>
      </w:r>
    </w:p>
    <w:p w14:paraId="188C9881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Инглхарт Р., Вельцель К. Модернизация, культурные изменения и демократия: Последовательность человеческого развития. М</w:t>
      </w:r>
      <w:r w:rsidRPr="00542E01"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ru-RU"/>
          <w14:ligatures w14:val="none"/>
        </w:rPr>
        <w:t xml:space="preserve">. </w:t>
      </w:r>
      <w:r w:rsidRPr="00542E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2011.</w:t>
      </w:r>
    </w:p>
    <w:p w14:paraId="64C33E17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ru-RU"/>
          <w14:ligatures w14:val="none"/>
        </w:rPr>
        <w:t>Капицын В.М.</w:t>
      </w:r>
      <w:r w:rsidRPr="00542E0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 Теория и политика идентичности. М., 2018. </w:t>
      </w:r>
    </w:p>
    <w:p w14:paraId="3131DF29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42E01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>Капустин Б.Г.  Критика политической философии. М., 2010.</w:t>
      </w:r>
    </w:p>
    <w:p w14:paraId="11050F38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Кокошин А.А. Стратегическая стабильность в условиях критического обострения международной обстановки // Полис. Политические исследования. 2018. № 4. С. 7–21.</w:t>
      </w:r>
    </w:p>
    <w:p w14:paraId="0A2599A9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Льюкс С. Власть. Радикальный взгляд. М., 2010. </w:t>
      </w:r>
    </w:p>
    <w:p w14:paraId="7BEF7C1B" w14:textId="77777777" w:rsidR="00542E01" w:rsidRPr="00542E01" w:rsidRDefault="00A4331F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hyperlink r:id="rId8" w:tooltip="Перейти на страницу книги" w:history="1">
        <w:r w:rsidR="00542E01" w:rsidRPr="00542E01">
          <w:rPr>
            <w:rFonts w:ascii="Times New Roman" w:eastAsia="Calibri" w:hAnsi="Times New Roman" w:cs="Times New Roman"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:lang w:eastAsia="ru-RU"/>
            <w14:ligatures w14:val="none"/>
          </w:rPr>
          <w:t>Национальная безопасность России в условиях глобализации. Геополитический подход: монография. М</w:t>
        </w:r>
        <w:r w:rsidR="00542E01" w:rsidRPr="00542E01">
          <w:rPr>
            <w:rFonts w:ascii="Times New Roman" w:eastAsia="Calibri" w:hAnsi="Times New Roman" w:cs="Times New Roman"/>
            <w:strike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:lang w:eastAsia="ru-RU"/>
            <w14:ligatures w14:val="none"/>
          </w:rPr>
          <w:t xml:space="preserve">., </w:t>
        </w:r>
        <w:r w:rsidR="00542E01" w:rsidRPr="00542E01">
          <w:rPr>
            <w:rFonts w:ascii="Times New Roman" w:eastAsia="Calibri" w:hAnsi="Times New Roman" w:cs="Times New Roman"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:lang w:eastAsia="ru-RU"/>
            <w14:ligatures w14:val="none"/>
          </w:rPr>
          <w:t>2016.</w:t>
        </w:r>
        <w:r w:rsidR="00542E01" w:rsidRPr="00542E01" w:rsidDel="00FF66C1">
          <w:rPr>
            <w:rFonts w:ascii="Times New Roman" w:eastAsia="Calibri" w:hAnsi="Times New Roman" w:cs="Times New Roman"/>
            <w:color w:val="000000"/>
            <w:kern w:val="0"/>
            <w:sz w:val="24"/>
            <w:szCs w:val="24"/>
            <w:bdr w:val="none" w:sz="0" w:space="0" w:color="auto" w:frame="1"/>
            <w:shd w:val="clear" w:color="auto" w:fill="FFFFFF"/>
            <w:lang w:eastAsia="ru-RU"/>
            <w14:ligatures w14:val="none"/>
          </w:rPr>
          <w:t xml:space="preserve"> </w:t>
        </w:r>
      </w:hyperlink>
    </w:p>
    <w:p w14:paraId="2D7909DA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Норт Д., Уоллис Д., Вайнгаст Б. Насилие и социальные порядки. Концептуальные рамки для интерпретации письменной истории человечества. М., 2011.</w:t>
      </w:r>
    </w:p>
    <w:p w14:paraId="177BB55B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Олсон М. Логика коллективных действий. Общественные блага и теория групп. М.</w:t>
      </w:r>
      <w:r w:rsidRPr="00542E01"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ru-RU"/>
          <w14:ligatures w14:val="none"/>
        </w:rPr>
        <w:t>,</w:t>
      </w:r>
      <w:r w:rsidRPr="00542E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1995.</w:t>
      </w:r>
    </w:p>
    <w:p w14:paraId="7FE930A2" w14:textId="77777777" w:rsidR="00542E01" w:rsidRPr="00C22815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Примаков Е.М. Вызовы и альтернативы многополярного мира: роль России. М., 2014.</w:t>
      </w:r>
    </w:p>
    <w:p w14:paraId="2FFBA91E" w14:textId="77777777" w:rsidR="00542E01" w:rsidRPr="00C22815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Пшеворски А. Демократия и рынок. М., 2000.</w:t>
      </w:r>
    </w:p>
    <w:p w14:paraId="6493BDE3" w14:textId="77777777" w:rsidR="00542E01" w:rsidRPr="00C22815" w:rsidRDefault="00542E01" w:rsidP="00542E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Русская социально-политическая мысль. 1850–1860-е годы: Хрестоматия. М., 2012.</w:t>
      </w:r>
    </w:p>
    <w:p w14:paraId="12E88D14" w14:textId="77777777" w:rsidR="00542E01" w:rsidRPr="00C22815" w:rsidRDefault="00542E01" w:rsidP="00542E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Русская социально-политическая мысль. Первая половина XIX века. Хрестоматия. М., 2011. </w:t>
      </w:r>
    </w:p>
    <w:p w14:paraId="7E78E30C" w14:textId="77777777" w:rsidR="00542E01" w:rsidRPr="00C22815" w:rsidRDefault="00542E01" w:rsidP="00542E01">
      <w:pPr>
        <w:numPr>
          <w:ilvl w:val="0"/>
          <w:numId w:val="3"/>
        </w:numP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Скотт Дж. Благими намерениями государства. Почему и</w:t>
      </w:r>
      <w:r w:rsidRPr="00C22815">
        <w:rPr>
          <w:rFonts w:ascii="Times New Roman" w:eastAsia="Calibri" w:hAnsi="Times New Roman" w:cs="Times New Roman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как проваливались проекты улучшения человеческой жизни. М., 2011.</w:t>
      </w:r>
    </w:p>
    <w:p w14:paraId="7EAB38B2" w14:textId="77777777" w:rsidR="00542E01" w:rsidRPr="00C22815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Фридман Т. Плоский мир 3.0. М</w:t>
      </w:r>
      <w:r w:rsidRPr="00C22815"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ru-RU"/>
          <w14:ligatures w14:val="none"/>
        </w:rPr>
        <w:t>.</w:t>
      </w:r>
      <w:r w:rsidRPr="00C228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2014.</w:t>
      </w:r>
    </w:p>
    <w:p w14:paraId="09AAEFE4" w14:textId="77777777" w:rsidR="00542E01" w:rsidRPr="00C22815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Фуко М. Воля к истине: по ту сторону власти, знания и сексуальности, М.</w:t>
      </w:r>
      <w:r w:rsidRPr="00C22815"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ru-RU"/>
          <w14:ligatures w14:val="none"/>
        </w:rPr>
        <w:t>,</w:t>
      </w:r>
      <w:r w:rsidRPr="00C2281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2004.</w:t>
      </w:r>
    </w:p>
    <w:p w14:paraId="7DC1AE9A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Хардт М., Негри А. Империя. М., 2004.</w:t>
      </w:r>
    </w:p>
    <w:p w14:paraId="0A5453AB" w14:textId="77777777" w:rsidR="00542E01" w:rsidRPr="00542E01" w:rsidRDefault="00542E01" w:rsidP="00542E0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42E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Цыганков П.А., Никонов В.А., Глотова С.В. Теория международных отношений. М.</w:t>
      </w:r>
      <w:r w:rsidRPr="00542E01"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ru-RU"/>
          <w14:ligatures w14:val="none"/>
        </w:rPr>
        <w:t>,</w:t>
      </w:r>
      <w:r w:rsidRPr="00542E0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2015.</w:t>
      </w:r>
    </w:p>
    <w:p w14:paraId="3D8FC952" w14:textId="77777777" w:rsidR="00CC7AC4" w:rsidRPr="00CC7AC4" w:rsidRDefault="00542E01" w:rsidP="00CC7AC4">
      <w:pPr>
        <w:numPr>
          <w:ilvl w:val="0"/>
          <w:numId w:val="3"/>
        </w:numPr>
        <w:spacing w:after="0" w:line="272" w:lineRule="auto"/>
        <w:ind w:left="0" w:right="4"/>
        <w:contextualSpacing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Шестопал Е.Б. Элиты и общество как политические акторы постсоветской России // Социологические исследования. № 5 (385). С. 35-43.</w:t>
      </w:r>
    </w:p>
    <w:p w14:paraId="098E8359" w14:textId="77777777" w:rsidR="00CC7AC4" w:rsidRDefault="00CC7AC4" w:rsidP="00CC7AC4">
      <w:pPr>
        <w:numPr>
          <w:ilvl w:val="0"/>
          <w:numId w:val="3"/>
        </w:numPr>
        <w:spacing w:after="0" w:line="272" w:lineRule="auto"/>
        <w:ind w:left="0" w:right="4"/>
        <w:contextualSpacing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Василенко И. А. Сравнительная политология: учебное пособие для вузов. М., 2016.</w:t>
      </w:r>
    </w:p>
    <w:p w14:paraId="0AF3287F" w14:textId="77777777" w:rsidR="00CC7AC4" w:rsidRDefault="00CC7AC4" w:rsidP="00CC7AC4">
      <w:pPr>
        <w:numPr>
          <w:ilvl w:val="0"/>
          <w:numId w:val="3"/>
        </w:numPr>
        <w:spacing w:after="0" w:line="272" w:lineRule="auto"/>
        <w:ind w:left="0" w:right="4"/>
        <w:contextualSpacing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Демчук А.Л. Лекции по сравнительной политологии. М., 2007.</w:t>
      </w:r>
    </w:p>
    <w:p w14:paraId="68BA137A" w14:textId="77777777" w:rsidR="00CC7AC4" w:rsidRDefault="00CC7AC4" w:rsidP="00CC7AC4">
      <w:pPr>
        <w:numPr>
          <w:ilvl w:val="0"/>
          <w:numId w:val="3"/>
        </w:numPr>
        <w:spacing w:after="0" w:line="272" w:lineRule="auto"/>
        <w:ind w:left="0" w:right="4"/>
        <w:contextualSpacing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C7AC4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Капицын В.М. Миграционная политика: опыт России и зарубежных стран. М., 2019.</w:t>
      </w:r>
    </w:p>
    <w:p w14:paraId="56F0EF97" w14:textId="77777777" w:rsidR="00C22815" w:rsidRDefault="00CC7AC4" w:rsidP="00C22815">
      <w:pPr>
        <w:numPr>
          <w:ilvl w:val="0"/>
          <w:numId w:val="3"/>
        </w:numPr>
        <w:spacing w:after="0" w:line="272" w:lineRule="auto"/>
        <w:ind w:left="0" w:right="4"/>
        <w:contextualSpacing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Костин А.И. Экополитология и глобалистика. М., 2005.</w:t>
      </w:r>
    </w:p>
    <w:p w14:paraId="0D86D5DE" w14:textId="77777777" w:rsidR="00C22815" w:rsidRDefault="00C22815" w:rsidP="00C22815">
      <w:pPr>
        <w:numPr>
          <w:ilvl w:val="0"/>
          <w:numId w:val="3"/>
        </w:numPr>
        <w:spacing w:after="0" w:line="272" w:lineRule="auto"/>
        <w:ind w:left="0" w:right="4"/>
        <w:contextualSpacing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Государственная политика в контексте глобальных вызовов современности / под ред. проф. В. И. Якунина. — Издательство Московского университета Москва (Библиотека факультета политологии МГУ), 2021. — 624 с.</w:t>
      </w:r>
    </w:p>
    <w:p w14:paraId="6E94839C" w14:textId="32CD760F" w:rsidR="00C22815" w:rsidRDefault="00C22815" w:rsidP="00C22815">
      <w:pPr>
        <w:numPr>
          <w:ilvl w:val="0"/>
          <w:numId w:val="3"/>
        </w:numPr>
        <w:spacing w:after="0" w:line="272" w:lineRule="auto"/>
        <w:ind w:left="0" w:right="4"/>
        <w:contextualSpacing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Абрамова М. Г. Конституционные новеллы 2020 года в России, или куда дрейфует айсберг суверенитета? // Вестник Московского университета. Серия 12: Политические науки. — 2021. — № 4. — С. 38–56. </w:t>
      </w:r>
      <w:hyperlink r:id="rId9" w:history="1">
        <w:r w:rsidRPr="00351C10">
          <w:rPr>
            <w:rStyle w:val="a4"/>
            <w:rFonts w:ascii="Times New Roman" w:eastAsia="Arial" w:hAnsi="Times New Roman" w:cs="Times New Roman"/>
            <w:bCs/>
            <w:kern w:val="0"/>
            <w:sz w:val="24"/>
            <w:szCs w:val="24"/>
            <w:lang w:eastAsia="ru-RU"/>
            <w14:ligatures w14:val="none"/>
          </w:rPr>
          <w:t>http://vestnikpolit.ru/articles/article/6424/</w:t>
        </w:r>
      </w:hyperlink>
    </w:p>
    <w:p w14:paraId="76BFF65B" w14:textId="77777777" w:rsidR="00C22815" w:rsidRDefault="00C22815" w:rsidP="00C22815">
      <w:pPr>
        <w:numPr>
          <w:ilvl w:val="0"/>
          <w:numId w:val="3"/>
        </w:numPr>
        <w:spacing w:after="0" w:line="272" w:lineRule="auto"/>
        <w:ind w:left="0" w:right="4"/>
        <w:contextualSpacing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Гэмбл Э. Кризис без конца. Конец западного процветания / пер. с англ. М.: Издательский дом Высшей школы экономики, 2018.</w:t>
      </w:r>
    </w:p>
    <w:p w14:paraId="1E180069" w14:textId="0F35B3EE" w:rsidR="00C22815" w:rsidRDefault="00C22815" w:rsidP="00C22815">
      <w:pPr>
        <w:numPr>
          <w:ilvl w:val="0"/>
          <w:numId w:val="3"/>
        </w:numPr>
        <w:spacing w:after="0" w:line="272" w:lineRule="auto"/>
        <w:ind w:left="0" w:right="4"/>
        <w:contextualSpacing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Володенков С. В. Одномерное общество 3.0: от Г. Маркузе к цифровому миру XXI века // Диалог со временем. — 2020. — № 71. — С. 49–56. </w:t>
      </w: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lastRenderedPageBreak/>
        <w:t xml:space="preserve">http://dx.doi.org/10.21267/AQUILO.2020.71.63587 </w:t>
      </w:r>
      <w:hyperlink r:id="rId10" w:anchor="page=49" w:history="1">
        <w:r w:rsidRPr="00351C10">
          <w:rPr>
            <w:rStyle w:val="a4"/>
            <w:rFonts w:ascii="Times New Roman" w:eastAsia="Arial" w:hAnsi="Times New Roman" w:cs="Times New Roman"/>
            <w:bCs/>
            <w:kern w:val="0"/>
            <w:sz w:val="24"/>
            <w:szCs w:val="24"/>
            <w:lang w:eastAsia="ru-RU"/>
            <w14:ligatures w14:val="none"/>
          </w:rPr>
          <w:t>https://roii.ru/dialogue/roii-dialogue-71.pdf#page=49</w:t>
        </w:r>
      </w:hyperlink>
    </w:p>
    <w:p w14:paraId="6BADBC49" w14:textId="77777777" w:rsidR="00C22815" w:rsidRDefault="00C22815" w:rsidP="00C22815">
      <w:pPr>
        <w:numPr>
          <w:ilvl w:val="0"/>
          <w:numId w:val="3"/>
        </w:numPr>
        <w:spacing w:after="0" w:line="272" w:lineRule="auto"/>
        <w:ind w:left="0" w:right="4"/>
        <w:contextualSpacing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Володенков С. В. Интернет-коммуникации в глобальном пространстве современного политического управления: навстречу цифровому обществу. — М.: М., 2023. — 416 с.</w:t>
      </w:r>
    </w:p>
    <w:p w14:paraId="310B71F1" w14:textId="77777777" w:rsidR="00C22815" w:rsidRDefault="00C22815" w:rsidP="00C22815">
      <w:pPr>
        <w:numPr>
          <w:ilvl w:val="0"/>
          <w:numId w:val="3"/>
        </w:numPr>
        <w:spacing w:after="0" w:line="272" w:lineRule="auto"/>
        <w:ind w:left="0" w:right="4"/>
        <w:contextualSpacing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Вилисов М. В. Энергетические аспекты национальной безопасности России // Актуальные проблемы современной политологии: Сборник статей преподавателей и сотрудников факультета политологии МГУ имени М.В. Ломоносова (К 75-летию Великой Победы) / Под ред. А. Н. Иохим, А. Ю. Шутов. — Издательство Московского университета Москва, 2020.</w:t>
      </w:r>
    </w:p>
    <w:p w14:paraId="2FF3B051" w14:textId="77777777" w:rsidR="00C22815" w:rsidRDefault="00C22815" w:rsidP="00C22815">
      <w:pPr>
        <w:numPr>
          <w:ilvl w:val="0"/>
          <w:numId w:val="3"/>
        </w:numPr>
        <w:spacing w:after="0" w:line="272" w:lineRule="auto"/>
        <w:ind w:left="0" w:right="4"/>
        <w:contextualSpacing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Клишас А.А. Современная концепция социального государства: монография / А.А. Клишас; предисл. Т.Я. Хабриевой; Институт законодательства и сравнительного правоведения при Правительстве Российской Федерации. — М., 2022. — 288 с. — DOI 10.12737/1859182.</w:t>
      </w:r>
    </w:p>
    <w:p w14:paraId="1AF00DEF" w14:textId="77777777" w:rsidR="00C22815" w:rsidRDefault="00C22815" w:rsidP="00C22815">
      <w:pPr>
        <w:numPr>
          <w:ilvl w:val="0"/>
          <w:numId w:val="3"/>
        </w:numPr>
        <w:spacing w:after="0" w:line="272" w:lineRule="auto"/>
        <w:ind w:left="0" w:right="4"/>
        <w:contextualSpacing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Политические трансформации в условиях глобальной нестабильности и неопределенности будущего (по материалам международного экспертного исследования) / В. И. Якунин, С. В. Володенков, В. Э. Багдасарян, М. В. Вилисов // Вестник Московского университета. Серия 12: Политические науки. — 2021. — № 6. </w:t>
      </w:r>
    </w:p>
    <w:p w14:paraId="6FA019E7" w14:textId="77777777" w:rsidR="00C22815" w:rsidRDefault="00C22815" w:rsidP="00C22815">
      <w:pPr>
        <w:numPr>
          <w:ilvl w:val="0"/>
          <w:numId w:val="3"/>
        </w:numPr>
        <w:spacing w:after="0" w:line="272" w:lineRule="auto"/>
        <w:ind w:left="0" w:right="4"/>
        <w:contextualSpacing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Реформа организации публичной власти: основные направления реализации: монография / Постников А.Е., Бондарь Н.С., Помазанский А.Е. и др.; отв. ред. А.Е. Постников, Л.В. Андриченко; Институт законодательства и сравнительного правоведения при Правительстве Российской Федерации. — Москва: Норма: ИНФРА-М, 2022. — 200 с. — DOI 10.12737/1839416.</w:t>
      </w:r>
    </w:p>
    <w:p w14:paraId="5D9259A8" w14:textId="77777777" w:rsidR="00C22815" w:rsidRDefault="00C22815" w:rsidP="00C22815">
      <w:pPr>
        <w:numPr>
          <w:ilvl w:val="0"/>
          <w:numId w:val="3"/>
        </w:numPr>
        <w:spacing w:after="0" w:line="272" w:lineRule="auto"/>
        <w:ind w:left="0" w:right="4"/>
        <w:contextualSpacing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Якунин В. И. Вызовы мирового неравенства и ценностные альтернативы развития человечества // Этап: Экономическая теория, анализ, практика. — 2019. — № 1. — С. 7–19.</w:t>
      </w:r>
    </w:p>
    <w:p w14:paraId="2E8CD017" w14:textId="77777777" w:rsidR="00C22815" w:rsidRDefault="00C22815" w:rsidP="00C22815">
      <w:pPr>
        <w:numPr>
          <w:ilvl w:val="0"/>
          <w:numId w:val="3"/>
        </w:numPr>
        <w:spacing w:after="0" w:line="272" w:lineRule="auto"/>
        <w:ind w:left="0" w:right="4"/>
        <w:contextualSpacing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Мегатренды: Основные траектории эволюции мирового порядка в XXI веке. : Учебник / Под ред. Т.А. Шаклеиной, А.А. Байкова. – М.: Аспект Пресс, 2022.</w:t>
      </w:r>
    </w:p>
    <w:p w14:paraId="58727A10" w14:textId="77777777" w:rsidR="00C22815" w:rsidRDefault="00C22815" w:rsidP="00C22815">
      <w:pPr>
        <w:numPr>
          <w:ilvl w:val="0"/>
          <w:numId w:val="3"/>
        </w:numPr>
        <w:spacing w:after="0" w:line="272" w:lineRule="auto"/>
        <w:ind w:left="0" w:right="4"/>
        <w:contextualSpacing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Послание Президента Российской Федерации Федеральному Собранию Российской Федерации. 21 февраля 2023 года.</w:t>
      </w:r>
    </w:p>
    <w:p w14:paraId="4270009D" w14:textId="77777777" w:rsidR="00C22815" w:rsidRDefault="00C22815" w:rsidP="00C22815">
      <w:pPr>
        <w:numPr>
          <w:ilvl w:val="0"/>
          <w:numId w:val="3"/>
        </w:numPr>
        <w:spacing w:after="0" w:line="272" w:lineRule="auto"/>
        <w:ind w:left="0" w:right="4"/>
        <w:contextualSpacing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Теория международных отношений / Под ред. П.А. Цыганкова. М.: Издательство Юрайт, 2023.</w:t>
      </w:r>
    </w:p>
    <w:p w14:paraId="0EB4EA99" w14:textId="50697935" w:rsidR="00785445" w:rsidRPr="00C22815" w:rsidRDefault="00C22815" w:rsidP="00C22815">
      <w:pPr>
        <w:numPr>
          <w:ilvl w:val="0"/>
          <w:numId w:val="3"/>
        </w:numPr>
        <w:spacing w:after="0" w:line="272" w:lineRule="auto"/>
        <w:ind w:left="0" w:right="4"/>
        <w:contextualSpacing/>
        <w:jc w:val="both"/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C22815">
        <w:rPr>
          <w:rFonts w:ascii="Times New Roman" w:eastAsia="Arial" w:hAnsi="Times New Roman" w:cs="Times New Roman"/>
          <w:bCs/>
          <w:kern w:val="0"/>
          <w:sz w:val="24"/>
          <w:szCs w:val="24"/>
          <w:lang w:eastAsia="ru-RU"/>
          <w14:ligatures w14:val="none"/>
        </w:rPr>
        <w:t>Караганов С.А. От не-Запада к Мировому большинству // Россия в глобальной политике. 2022. Т. 20. No. 5. С. 6-18.</w:t>
      </w:r>
    </w:p>
    <w:p w14:paraId="15B49872" w14:textId="77777777" w:rsidR="00283FEE" w:rsidRPr="00542E01" w:rsidRDefault="00283FEE" w:rsidP="00283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916EB" w14:textId="77777777" w:rsidR="00283FEE" w:rsidRPr="00542E01" w:rsidRDefault="00283FEE" w:rsidP="00283F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3FEE" w:rsidRPr="0054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5088F"/>
    <w:multiLevelType w:val="hybridMultilevel"/>
    <w:tmpl w:val="6E2A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67F1"/>
    <w:multiLevelType w:val="hybridMultilevel"/>
    <w:tmpl w:val="89B448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03EB0"/>
    <w:multiLevelType w:val="hybridMultilevel"/>
    <w:tmpl w:val="89B44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EE"/>
    <w:rsid w:val="000730FB"/>
    <w:rsid w:val="00174DBA"/>
    <w:rsid w:val="001B288B"/>
    <w:rsid w:val="00283FEE"/>
    <w:rsid w:val="002E2B1C"/>
    <w:rsid w:val="003B2E33"/>
    <w:rsid w:val="00416254"/>
    <w:rsid w:val="00542E01"/>
    <w:rsid w:val="00785445"/>
    <w:rsid w:val="007A7384"/>
    <w:rsid w:val="00A4331F"/>
    <w:rsid w:val="00BC1874"/>
    <w:rsid w:val="00BD3111"/>
    <w:rsid w:val="00C22815"/>
    <w:rsid w:val="00CC7AC4"/>
    <w:rsid w:val="00EA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F560"/>
  <w15:chartTrackingRefBased/>
  <w15:docId w15:val="{1C537BDE-946E-4ADD-A9ED-52436DBA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81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ina.msu.ru/publications/book/2620552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esmirbooks.ru/books/catalog/sociology/341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urdieu.name/content/obshhestvennoe-mnenie-ne-sushhestvu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g.globalaffairs.ru/number/From-Global-Order-to-Global-Transition-19989?fbclid=IwAR2BbtcviFwSQaSpNpgOkJG0mWW25Lzn8nHfOyAUISq9eZTLN3Ku42WWZuQ" TargetMode="External"/><Relationship Id="rId10" Type="http://schemas.openxmlformats.org/officeDocument/2006/relationships/hyperlink" Target="https://roii.ru/dialogue/roii-dialogue-7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stnikpolit.ru/articles/article/64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Алексей</dc:creator>
  <cp:keywords/>
  <dc:description/>
  <cp:lastModifiedBy>Даниил</cp:lastModifiedBy>
  <cp:revision>4</cp:revision>
  <dcterms:created xsi:type="dcterms:W3CDTF">2023-03-19T19:09:00Z</dcterms:created>
  <dcterms:modified xsi:type="dcterms:W3CDTF">2023-04-14T20:11:00Z</dcterms:modified>
</cp:coreProperties>
</file>