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081E" w14:textId="26F21B85" w:rsidR="00FE0838" w:rsidRDefault="00F600EA">
      <w:r>
        <w:rPr>
          <w:lang w:val="en-US"/>
        </w:rPr>
        <w:t>I</w:t>
      </w:r>
      <w:r w:rsidRPr="00F600EA">
        <w:t xml:space="preserve">. </w:t>
      </w:r>
      <w:r w:rsidRPr="00F600EA">
        <w:t>Интегрированная подготовка по направлениям «Политология» и «Конфликтология»</w:t>
      </w:r>
    </w:p>
    <w:p w14:paraId="31168DCA" w14:textId="494A5B5E" w:rsidR="00F600EA" w:rsidRDefault="00F600EA"/>
    <w:p w14:paraId="44A00EF2" w14:textId="54943C28" w:rsidR="00F600EA" w:rsidRDefault="00F600EA">
      <w:r>
        <w:rPr>
          <w:lang w:val="en-US"/>
        </w:rPr>
        <w:t>II</w:t>
      </w:r>
      <w:r w:rsidRPr="00F600EA">
        <w:t xml:space="preserve">. </w:t>
      </w:r>
      <w:r w:rsidRPr="00F600EA">
        <w:t>Магистерские программы по направлениям подготовки «Политология» и «Конфликтология» (русскоязычные магистерские программы)</w:t>
      </w:r>
    </w:p>
    <w:p w14:paraId="55D4B886" w14:textId="5CB7DF65" w:rsidR="00F600EA" w:rsidRDefault="00F600EA"/>
    <w:p w14:paraId="1502030E" w14:textId="26B1ECE9" w:rsidR="00F600EA" w:rsidRDefault="00F600EA">
      <w:r>
        <w:rPr>
          <w:lang w:val="en-US"/>
        </w:rPr>
        <w:t>III</w:t>
      </w:r>
      <w:r w:rsidRPr="00F600EA">
        <w:t>.</w:t>
      </w:r>
      <w:r w:rsidRPr="00F600EA">
        <w:t xml:space="preserve"> Магистерские программы по направлению подготовки «Политология» (англоязычные магистерские программы)</w:t>
      </w:r>
    </w:p>
    <w:p w14:paraId="12DA7E9D" w14:textId="633809F3" w:rsidR="00F600EA" w:rsidRDefault="00F600EA"/>
    <w:p w14:paraId="77E2A2F7" w14:textId="72AF0327" w:rsidR="00F600EA" w:rsidRPr="00F600EA" w:rsidRDefault="00F600EA">
      <w:r w:rsidRPr="00F600EA">
        <w:t>IV. Образовательные программы бакалавриата и магистратуры для иностранных граждан</w:t>
      </w:r>
    </w:p>
    <w:sectPr w:rsidR="00F600EA" w:rsidRPr="00F6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EA"/>
    <w:rsid w:val="00590387"/>
    <w:rsid w:val="00F600EA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1494"/>
  <w15:chartTrackingRefBased/>
  <w15:docId w15:val="{8EEA14E4-A7FA-4F53-B628-A92BD1EC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44</Words>
  <Characters>352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2025-02-10T14:18:00Z</dcterms:created>
  <dcterms:modified xsi:type="dcterms:W3CDTF">2025-02-12T16:37:00Z</dcterms:modified>
</cp:coreProperties>
</file>